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D6" w:rsidRDefault="00E933D6" w:rsidP="00E933D6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 xml:space="preserve">АДМИНИСТРАЦИЯ ГОРОДСКОГО ОКРУГА ШАТУРА </w:t>
      </w:r>
      <w:r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E933D6" w:rsidRDefault="00E933D6" w:rsidP="00E933D6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:rsidR="00E933D6" w:rsidRDefault="00E933D6" w:rsidP="00E933D6">
      <w:pPr>
        <w:keepNext/>
        <w:keepLines/>
        <w:tabs>
          <w:tab w:val="right" w:pos="9923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ПОСТАНОВЛЕНИЕ</w:t>
      </w:r>
    </w:p>
    <w:p w:rsidR="00FD7A75" w:rsidRDefault="00FD7A75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B9738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_____________№_______</w:t>
      </w:r>
      <w:r w:rsidR="0022104C">
        <w:rPr>
          <w:sz w:val="28"/>
          <w:szCs w:val="28"/>
          <w:lang w:eastAsia="en-US"/>
        </w:rPr>
        <w:t xml:space="preserve">                                                                    </w:t>
      </w:r>
      <w:bookmarkStart w:id="0" w:name="_GoBack"/>
      <w:bookmarkEnd w:id="0"/>
      <w:r w:rsidR="0022104C">
        <w:rPr>
          <w:sz w:val="28"/>
          <w:szCs w:val="28"/>
          <w:lang w:eastAsia="en-US"/>
        </w:rPr>
        <w:t xml:space="preserve">    ПРОЕКТ</w:t>
      </w: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 w:rsidP="005C707C">
      <w:pPr>
        <w:jc w:val="both"/>
        <w:rPr>
          <w:sz w:val="28"/>
          <w:szCs w:val="28"/>
          <w:lang w:eastAsia="en-US"/>
        </w:rPr>
      </w:pPr>
    </w:p>
    <w:p w:rsidR="005C707C" w:rsidRPr="006829A8" w:rsidRDefault="005C707C" w:rsidP="005C707C">
      <w:pPr>
        <w:tabs>
          <w:tab w:val="left" w:pos="1260"/>
        </w:tabs>
        <w:suppressAutoHyphens/>
        <w:autoSpaceDN w:val="0"/>
        <w:ind w:right="-2"/>
        <w:jc w:val="center"/>
        <w:textAlignment w:val="baseline"/>
        <w:rPr>
          <w:sz w:val="28"/>
          <w:szCs w:val="28"/>
        </w:rPr>
      </w:pPr>
      <w:r w:rsidRPr="006829A8">
        <w:rPr>
          <w:sz w:val="28"/>
          <w:szCs w:val="28"/>
        </w:rPr>
        <w:t>Об утверждении Порядка компенсации расходов, понесенных нанимателями жилых помещений муниципального жилищного фонда, расположенного на территории Городского округа Шатура, связанных с оснащением жилых помещений приборами учета холодного и горячего водоснабжения и их поверкой</w:t>
      </w:r>
    </w:p>
    <w:p w:rsidR="00FD7A75" w:rsidRDefault="00B9738D">
      <w:pPr>
        <w:ind w:firstLine="709"/>
        <w:jc w:val="center"/>
        <w:rPr>
          <w:rFonts w:eastAsia="Courier New" w:cs="Arial"/>
          <w:color w:val="000000"/>
          <w:sz w:val="28"/>
          <w:szCs w:val="28"/>
        </w:rPr>
      </w:pPr>
      <w:r>
        <w:rPr>
          <w:rStyle w:val="2"/>
          <w:rFonts w:eastAsia="Courier New" w:cs="Arial"/>
          <w:sz w:val="28"/>
          <w:szCs w:val="28"/>
        </w:rPr>
        <w:t xml:space="preserve"> </w:t>
      </w:r>
    </w:p>
    <w:p w:rsidR="005C707C" w:rsidRPr="006829A8" w:rsidRDefault="005C707C" w:rsidP="005C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9A8">
        <w:rPr>
          <w:sz w:val="28"/>
          <w:szCs w:val="28"/>
        </w:rPr>
        <w:t xml:space="preserve">В целях осуществления муниципальным образованием Городской округ Шатура обязанностей собственника жилых помещений, расположенных в многоквартирных домах на территории муниципального образования Городской округ Шатура, в соответствии с частью 3 статьи </w:t>
      </w:r>
      <w:hyperlink r:id="rId8" w:history="1">
        <w:r w:rsidRPr="006829A8">
          <w:rPr>
            <w:sz w:val="28"/>
            <w:szCs w:val="28"/>
          </w:rPr>
          <w:t>30</w:t>
        </w:r>
      </w:hyperlink>
      <w:r w:rsidRPr="006829A8">
        <w:rPr>
          <w:sz w:val="28"/>
          <w:szCs w:val="28"/>
        </w:rPr>
        <w:t xml:space="preserve"> Жилищного кодекса Российской Федерации, частью 5 </w:t>
      </w:r>
      <w:hyperlink r:id="rId9" w:history="1">
        <w:r w:rsidRPr="006829A8">
          <w:rPr>
            <w:sz w:val="28"/>
            <w:szCs w:val="28"/>
          </w:rPr>
          <w:t xml:space="preserve">статьи </w:t>
        </w:r>
      </w:hyperlink>
      <w:r w:rsidRPr="006829A8">
        <w:rPr>
          <w:sz w:val="28"/>
          <w:szCs w:val="28"/>
        </w:rPr>
        <w:t xml:space="preserve">13 Федерального </w:t>
      </w:r>
      <w:hyperlink r:id="rId10" w:history="1">
        <w:r w:rsidRPr="006829A8">
          <w:rPr>
            <w:sz w:val="28"/>
            <w:szCs w:val="28"/>
          </w:rPr>
          <w:t>закон</w:t>
        </w:r>
      </w:hyperlink>
      <w:r w:rsidRPr="006829A8">
        <w:rPr>
          <w:sz w:val="28"/>
          <w:szCs w:val="28"/>
        </w:rPr>
        <w:t>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Городской округ Шатура,</w:t>
      </w:r>
    </w:p>
    <w:p w:rsidR="00675654" w:rsidRDefault="00675654" w:rsidP="00675654">
      <w:pPr>
        <w:ind w:firstLine="709"/>
        <w:rPr>
          <w:sz w:val="28"/>
          <w:szCs w:val="28"/>
        </w:rPr>
      </w:pPr>
    </w:p>
    <w:p w:rsidR="00FD7A75" w:rsidRDefault="00B9738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06CC" w:rsidRDefault="00AD06CC">
      <w:pPr>
        <w:rPr>
          <w:sz w:val="28"/>
          <w:szCs w:val="28"/>
        </w:rPr>
      </w:pPr>
    </w:p>
    <w:p w:rsidR="00AD06CC" w:rsidRPr="00AD06CC" w:rsidRDefault="00AD06CC" w:rsidP="0008274E">
      <w:pPr>
        <w:ind w:firstLine="709"/>
        <w:jc w:val="both"/>
        <w:rPr>
          <w:sz w:val="28"/>
          <w:szCs w:val="28"/>
        </w:rPr>
      </w:pPr>
      <w:r w:rsidRPr="00AD06CC">
        <w:rPr>
          <w:sz w:val="28"/>
          <w:szCs w:val="28"/>
        </w:rPr>
        <w:t xml:space="preserve">1. </w:t>
      </w:r>
      <w:r w:rsidR="005C707C" w:rsidRPr="006829A8">
        <w:rPr>
          <w:sz w:val="28"/>
          <w:szCs w:val="28"/>
        </w:rPr>
        <w:t xml:space="preserve">Утвердить </w:t>
      </w:r>
      <w:r w:rsidR="005C707C">
        <w:rPr>
          <w:sz w:val="28"/>
          <w:szCs w:val="28"/>
        </w:rPr>
        <w:t xml:space="preserve">Порядок </w:t>
      </w:r>
      <w:r w:rsidR="005C707C" w:rsidRPr="006829A8">
        <w:rPr>
          <w:sz w:val="28"/>
          <w:szCs w:val="28"/>
        </w:rPr>
        <w:t xml:space="preserve">компенсации расходов, понесенных нанимателями жилых помещений муниципального жилищного фонда, расположенного на территории Городского округа Шатура, связанных с оснащением жилых помещений приборами учета холодного и горячего водоснабжения и их поверкой </w:t>
      </w:r>
      <w:r w:rsidR="006F36FF">
        <w:rPr>
          <w:sz w:val="28"/>
          <w:szCs w:val="28"/>
        </w:rPr>
        <w:t>(прилагается).</w:t>
      </w:r>
    </w:p>
    <w:p w:rsidR="006F36FF" w:rsidRPr="006F36FF" w:rsidRDefault="00AD06CC" w:rsidP="0008274E">
      <w:pPr>
        <w:ind w:firstLine="709"/>
        <w:jc w:val="both"/>
        <w:rPr>
          <w:bCs/>
          <w:sz w:val="28"/>
          <w:szCs w:val="28"/>
        </w:rPr>
      </w:pPr>
      <w:r w:rsidRPr="00AD06CC">
        <w:rPr>
          <w:sz w:val="28"/>
          <w:szCs w:val="28"/>
        </w:rPr>
        <w:t xml:space="preserve">2. </w:t>
      </w:r>
      <w:r w:rsidR="005C707C" w:rsidRPr="006829A8">
        <w:rPr>
          <w:sz w:val="28"/>
          <w:szCs w:val="28"/>
        </w:rPr>
        <w:t>Финанс</w:t>
      </w:r>
      <w:r w:rsidR="00B5426C">
        <w:rPr>
          <w:sz w:val="28"/>
          <w:szCs w:val="28"/>
        </w:rPr>
        <w:t xml:space="preserve">ирование расходов </w:t>
      </w:r>
      <w:r w:rsidR="00B5426C" w:rsidRPr="006829A8">
        <w:rPr>
          <w:sz w:val="28"/>
          <w:szCs w:val="28"/>
        </w:rPr>
        <w:t>на обеспечение оплаты расходов, понесенных нанимателями жилых помещений муниципального жилищного фонда, расположенного на территории Городского округа Шатура, связанных с оснащением жилых помещений приборами учета холодного и горя</w:t>
      </w:r>
      <w:r w:rsidR="00B5426C">
        <w:rPr>
          <w:sz w:val="28"/>
          <w:szCs w:val="28"/>
        </w:rPr>
        <w:t>чего водоснабжения и их поверкой осуществлять за счет</w:t>
      </w:r>
      <w:r w:rsidR="005C707C" w:rsidRPr="006829A8">
        <w:rPr>
          <w:sz w:val="28"/>
          <w:szCs w:val="28"/>
        </w:rPr>
        <w:t xml:space="preserve"> мероприятий, </w:t>
      </w:r>
      <w:r w:rsidR="00EC4FCE">
        <w:rPr>
          <w:sz w:val="28"/>
          <w:szCs w:val="28"/>
        </w:rPr>
        <w:t>осуществить за счет</w:t>
      </w:r>
      <w:r w:rsidR="005C707C" w:rsidRPr="006829A8">
        <w:rPr>
          <w:sz w:val="28"/>
          <w:szCs w:val="28"/>
        </w:rPr>
        <w:t xml:space="preserve"> подпрограмм</w:t>
      </w:r>
      <w:r w:rsidR="00EC4FCE">
        <w:rPr>
          <w:sz w:val="28"/>
          <w:szCs w:val="28"/>
        </w:rPr>
        <w:t>ы</w:t>
      </w:r>
      <w:r w:rsidR="005C707C" w:rsidRPr="006829A8">
        <w:rPr>
          <w:sz w:val="28"/>
          <w:szCs w:val="28"/>
        </w:rPr>
        <w:t xml:space="preserve"> «Э</w:t>
      </w:r>
      <w:r w:rsidR="002330CA">
        <w:rPr>
          <w:sz w:val="28"/>
          <w:szCs w:val="28"/>
        </w:rPr>
        <w:t>ффективное управление имущественным комплексом</w:t>
      </w:r>
      <w:r w:rsidR="005C707C" w:rsidRPr="006829A8">
        <w:rPr>
          <w:sz w:val="28"/>
          <w:szCs w:val="28"/>
        </w:rPr>
        <w:t xml:space="preserve">» муниципальной </w:t>
      </w:r>
      <w:hyperlink r:id="rId11" w:history="1">
        <w:r w:rsidR="005C707C" w:rsidRPr="006829A8">
          <w:rPr>
            <w:sz w:val="28"/>
            <w:szCs w:val="28"/>
          </w:rPr>
          <w:t>программ</w:t>
        </w:r>
      </w:hyperlink>
      <w:r w:rsidR="005C707C" w:rsidRPr="006829A8">
        <w:rPr>
          <w:sz w:val="28"/>
          <w:szCs w:val="28"/>
        </w:rPr>
        <w:t>ы «</w:t>
      </w:r>
      <w:r w:rsidR="002330CA">
        <w:rPr>
          <w:sz w:val="28"/>
          <w:szCs w:val="28"/>
        </w:rPr>
        <w:t>Управление имуществом и муниципальными финансами</w:t>
      </w:r>
      <w:r w:rsidR="005C707C" w:rsidRPr="006829A8">
        <w:rPr>
          <w:sz w:val="28"/>
          <w:szCs w:val="28"/>
        </w:rPr>
        <w:t>» на 2023-2027 годы на очередной финансовый год и плановый период</w:t>
      </w:r>
      <w:r w:rsidR="00B5426C">
        <w:rPr>
          <w:sz w:val="28"/>
          <w:szCs w:val="28"/>
        </w:rPr>
        <w:t>.</w:t>
      </w:r>
    </w:p>
    <w:p w:rsidR="00E933D6" w:rsidRDefault="00AD06CC" w:rsidP="0008274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06CC">
        <w:rPr>
          <w:sz w:val="28"/>
          <w:szCs w:val="28"/>
        </w:rPr>
        <w:t xml:space="preserve">3.  </w:t>
      </w:r>
      <w:r w:rsidR="005C707C" w:rsidRPr="006829A8">
        <w:rPr>
          <w:sz w:val="28"/>
          <w:szCs w:val="28"/>
        </w:rPr>
        <w:t xml:space="preserve">Общему отделу </w:t>
      </w:r>
      <w:r w:rsidR="005C707C" w:rsidRPr="006829A8">
        <w:rPr>
          <w:bCs/>
          <w:sz w:val="28"/>
          <w:szCs w:val="28"/>
        </w:rPr>
        <w:t xml:space="preserve">управления делами администрации Городского округа </w:t>
      </w:r>
    </w:p>
    <w:p w:rsidR="002330CA" w:rsidRDefault="005C707C" w:rsidP="0008274E">
      <w:pPr>
        <w:jc w:val="both"/>
        <w:rPr>
          <w:bCs/>
          <w:sz w:val="28"/>
          <w:szCs w:val="28"/>
        </w:rPr>
      </w:pPr>
      <w:r w:rsidRPr="006829A8">
        <w:rPr>
          <w:bCs/>
          <w:sz w:val="28"/>
          <w:szCs w:val="28"/>
        </w:rPr>
        <w:t xml:space="preserve">Шатура Московской области (Федорова Ю.С.) обеспечить опубликование в газете «Вестник Городского округа Шатура» и размещение постановления на </w:t>
      </w:r>
    </w:p>
    <w:p w:rsidR="005C707C" w:rsidRPr="003003F4" w:rsidRDefault="005C707C" w:rsidP="0008274E">
      <w:pPr>
        <w:jc w:val="both"/>
        <w:rPr>
          <w:bCs/>
          <w:sz w:val="28"/>
          <w:szCs w:val="28"/>
        </w:rPr>
      </w:pPr>
      <w:r w:rsidRPr="006829A8">
        <w:rPr>
          <w:bCs/>
          <w:sz w:val="28"/>
          <w:szCs w:val="28"/>
        </w:rPr>
        <w:t>официальном</w:t>
      </w:r>
      <w:r w:rsidR="003003F4">
        <w:rPr>
          <w:bCs/>
          <w:sz w:val="28"/>
          <w:szCs w:val="28"/>
        </w:rPr>
        <w:t xml:space="preserve"> сайте Городского округа Шатура.</w:t>
      </w:r>
    </w:p>
    <w:p w:rsidR="00B5426C" w:rsidRDefault="005C707C" w:rsidP="0008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03F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D06CC"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B5426C" w:rsidRDefault="00B5426C" w:rsidP="0008274E">
      <w:pPr>
        <w:jc w:val="both"/>
        <w:rPr>
          <w:sz w:val="28"/>
          <w:szCs w:val="28"/>
        </w:rPr>
      </w:pPr>
    </w:p>
    <w:p w:rsidR="005C707C" w:rsidRPr="00AD06CC" w:rsidRDefault="005C707C" w:rsidP="0008274E">
      <w:pPr>
        <w:jc w:val="both"/>
        <w:rPr>
          <w:sz w:val="28"/>
          <w:szCs w:val="28"/>
        </w:rPr>
      </w:pPr>
      <w:r w:rsidRPr="00AD06CC">
        <w:rPr>
          <w:sz w:val="28"/>
          <w:szCs w:val="28"/>
        </w:rPr>
        <w:lastRenderedPageBreak/>
        <w:t>заместител</w:t>
      </w:r>
      <w:r w:rsidR="003903F7">
        <w:rPr>
          <w:sz w:val="28"/>
          <w:szCs w:val="28"/>
        </w:rPr>
        <w:t>ей</w:t>
      </w:r>
      <w:r w:rsidRPr="00AD06C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Г</w:t>
      </w:r>
      <w:r w:rsidRPr="00AD06CC">
        <w:rPr>
          <w:sz w:val="28"/>
          <w:szCs w:val="28"/>
        </w:rPr>
        <w:t>ородского округа Шатура Хотинскую</w:t>
      </w:r>
      <w:r>
        <w:rPr>
          <w:sz w:val="28"/>
          <w:szCs w:val="28"/>
        </w:rPr>
        <w:t xml:space="preserve"> Т.В.</w:t>
      </w:r>
      <w:r w:rsidR="003903F7">
        <w:rPr>
          <w:sz w:val="28"/>
          <w:szCs w:val="28"/>
        </w:rPr>
        <w:t>, Глухову А.С.</w:t>
      </w:r>
    </w:p>
    <w:p w:rsidR="00765B4C" w:rsidRDefault="00765B4C">
      <w:pPr>
        <w:jc w:val="both"/>
        <w:rPr>
          <w:sz w:val="28"/>
          <w:szCs w:val="28"/>
          <w:lang w:eastAsia="ar-SA"/>
        </w:rPr>
      </w:pPr>
    </w:p>
    <w:p w:rsidR="00765B4C" w:rsidRDefault="00765B4C" w:rsidP="00765B4C">
      <w:pPr>
        <w:suppressAutoHyphens/>
        <w:rPr>
          <w:sz w:val="28"/>
          <w:szCs w:val="28"/>
        </w:rPr>
      </w:pPr>
    </w:p>
    <w:p w:rsidR="006F36FF" w:rsidRDefault="006F36FF" w:rsidP="00765B4C">
      <w:pPr>
        <w:suppressAutoHyphens/>
        <w:rPr>
          <w:sz w:val="28"/>
          <w:szCs w:val="28"/>
        </w:rPr>
      </w:pPr>
    </w:p>
    <w:p w:rsidR="00C4244D" w:rsidRDefault="00C4244D" w:rsidP="00C4244D">
      <w:pPr>
        <w:suppressAutoHyphens/>
        <w:rPr>
          <w:sz w:val="28"/>
          <w:szCs w:val="28"/>
        </w:rPr>
      </w:pPr>
    </w:p>
    <w:p w:rsidR="00C4244D" w:rsidRDefault="00C4244D" w:rsidP="00C4244D">
      <w:pPr>
        <w:suppressAutoHyphens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Глава Городского округа Шатура                                                    А.В. Артюхин</w:t>
      </w:r>
    </w:p>
    <w:p w:rsidR="00FD7A75" w:rsidRDefault="00FD7A75" w:rsidP="00D801C6">
      <w:pPr>
        <w:jc w:val="both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>
      <w:pPr>
        <w:ind w:firstLine="709"/>
        <w:jc w:val="both"/>
        <w:rPr>
          <w:sz w:val="28"/>
          <w:szCs w:val="28"/>
          <w:lang w:eastAsia="en-US"/>
        </w:rPr>
      </w:pPr>
    </w:p>
    <w:p w:rsidR="00FD7A75" w:rsidRDefault="00FD7A75">
      <w:pPr>
        <w:rPr>
          <w:sz w:val="28"/>
          <w:szCs w:val="28"/>
        </w:rPr>
      </w:pPr>
    </w:p>
    <w:p w:rsidR="00FD7A75" w:rsidRDefault="00FD7A75">
      <w:pPr>
        <w:rPr>
          <w:sz w:val="28"/>
          <w:szCs w:val="28"/>
        </w:rPr>
      </w:pPr>
    </w:p>
    <w:p w:rsidR="00D801C6" w:rsidRDefault="00D801C6">
      <w:pPr>
        <w:rPr>
          <w:sz w:val="28"/>
          <w:szCs w:val="28"/>
        </w:rPr>
      </w:pPr>
    </w:p>
    <w:p w:rsidR="00765B4C" w:rsidRDefault="00765B4C">
      <w:pPr>
        <w:rPr>
          <w:sz w:val="28"/>
          <w:szCs w:val="28"/>
        </w:rPr>
      </w:pPr>
    </w:p>
    <w:p w:rsidR="00FF79A3" w:rsidRDefault="00FF79A3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6F36FF" w:rsidRDefault="006F36FF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5C707C" w:rsidRDefault="005C707C" w:rsidP="00677C4C">
      <w:pPr>
        <w:jc w:val="both"/>
      </w:pPr>
    </w:p>
    <w:p w:rsidR="00E933D6" w:rsidRDefault="00E933D6" w:rsidP="00677C4C">
      <w:pPr>
        <w:jc w:val="both"/>
      </w:pPr>
    </w:p>
    <w:p w:rsidR="009E027A" w:rsidRDefault="009E027A" w:rsidP="00677C4C">
      <w:pPr>
        <w:jc w:val="both"/>
      </w:pPr>
    </w:p>
    <w:p w:rsidR="00B06A28" w:rsidRDefault="00B06A28" w:rsidP="005C707C">
      <w:pPr>
        <w:rPr>
          <w:szCs w:val="26"/>
        </w:rPr>
      </w:pPr>
    </w:p>
    <w:p w:rsidR="002330CA" w:rsidRDefault="002330CA" w:rsidP="005C707C">
      <w:pPr>
        <w:rPr>
          <w:szCs w:val="26"/>
        </w:rPr>
      </w:pPr>
    </w:p>
    <w:p w:rsidR="002330CA" w:rsidRDefault="002330CA" w:rsidP="005C707C">
      <w:pPr>
        <w:rPr>
          <w:szCs w:val="26"/>
        </w:rPr>
      </w:pPr>
    </w:p>
    <w:p w:rsidR="00B06A28" w:rsidRDefault="00B06A28" w:rsidP="005C707C">
      <w:pPr>
        <w:rPr>
          <w:szCs w:val="26"/>
        </w:rPr>
      </w:pPr>
    </w:p>
    <w:p w:rsidR="00FF79A3" w:rsidRPr="003777F6" w:rsidRDefault="00FF79A3" w:rsidP="00FF79A3">
      <w:pPr>
        <w:ind w:firstLine="709"/>
        <w:jc w:val="right"/>
      </w:pPr>
      <w:r>
        <w:lastRenderedPageBreak/>
        <w:t>УТВЕРЖДЕН</w:t>
      </w:r>
    </w:p>
    <w:p w:rsidR="00FF79A3" w:rsidRPr="003777F6" w:rsidRDefault="00FF79A3" w:rsidP="00FF79A3">
      <w:pPr>
        <w:ind w:firstLine="709"/>
        <w:jc w:val="right"/>
      </w:pPr>
      <w:r>
        <w:t>п</w:t>
      </w:r>
      <w:r w:rsidRPr="003777F6">
        <w:t>остановлением</w:t>
      </w:r>
      <w:r>
        <w:t xml:space="preserve"> администрации</w:t>
      </w:r>
    </w:p>
    <w:p w:rsidR="00FF79A3" w:rsidRDefault="00FF79A3" w:rsidP="00FF79A3">
      <w:pPr>
        <w:ind w:firstLine="709"/>
        <w:jc w:val="right"/>
      </w:pPr>
      <w:r>
        <w:t>Г</w:t>
      </w:r>
      <w:r w:rsidRPr="003777F6">
        <w:t>ородского округа Шатура</w:t>
      </w:r>
    </w:p>
    <w:p w:rsidR="00FF79A3" w:rsidRPr="003777F6" w:rsidRDefault="00FF79A3" w:rsidP="00FF79A3">
      <w:pPr>
        <w:ind w:firstLine="709"/>
        <w:jc w:val="right"/>
      </w:pPr>
      <w:r>
        <w:t>Московской области</w:t>
      </w:r>
    </w:p>
    <w:p w:rsidR="00FF79A3" w:rsidRDefault="00FF79A3" w:rsidP="00FF79A3">
      <w:pPr>
        <w:ind w:firstLine="709"/>
        <w:jc w:val="right"/>
      </w:pPr>
      <w:r w:rsidRPr="003E44E6">
        <w:t>от</w:t>
      </w:r>
      <w:r w:rsidRPr="00546395">
        <w:t>________________</w:t>
      </w:r>
      <w:r w:rsidRPr="003E44E6">
        <w:t>№</w:t>
      </w:r>
      <w:r>
        <w:t>______</w:t>
      </w:r>
    </w:p>
    <w:p w:rsidR="00FF79A3" w:rsidRDefault="00FF79A3" w:rsidP="00FF79A3">
      <w:pPr>
        <w:jc w:val="right"/>
        <w:rPr>
          <w:szCs w:val="26"/>
        </w:rPr>
      </w:pPr>
    </w:p>
    <w:p w:rsidR="000A1189" w:rsidRDefault="000A1189" w:rsidP="00FF79A3">
      <w:pPr>
        <w:jc w:val="right"/>
        <w:rPr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ind w:right="-1"/>
        <w:jc w:val="center"/>
        <w:rPr>
          <w:sz w:val="26"/>
          <w:szCs w:val="26"/>
        </w:rPr>
      </w:pPr>
      <w:r w:rsidRPr="004B146C">
        <w:rPr>
          <w:sz w:val="26"/>
          <w:szCs w:val="26"/>
        </w:rPr>
        <w:t>Порядок компенсации расходов, понесенных нанимателями жилых помещений муниципального жилищного фонда</w:t>
      </w:r>
      <w:r>
        <w:rPr>
          <w:sz w:val="26"/>
          <w:szCs w:val="26"/>
        </w:rPr>
        <w:t>, расположенного на территории Городского округа Шатура</w:t>
      </w:r>
      <w:r w:rsidRPr="004B146C">
        <w:rPr>
          <w:sz w:val="26"/>
          <w:szCs w:val="26"/>
        </w:rPr>
        <w:t xml:space="preserve">, связанных с оснащением жилых помещений приборами учета </w:t>
      </w:r>
      <w:r>
        <w:rPr>
          <w:sz w:val="26"/>
          <w:szCs w:val="26"/>
        </w:rPr>
        <w:t>холодного и горячего водоснабжения</w:t>
      </w:r>
    </w:p>
    <w:p w:rsidR="000A1189" w:rsidRDefault="000A1189" w:rsidP="00FF79A3">
      <w:pPr>
        <w:rPr>
          <w:sz w:val="28"/>
          <w:szCs w:val="28"/>
        </w:rPr>
      </w:pPr>
    </w:p>
    <w:p w:rsidR="00974690" w:rsidRPr="008812C7" w:rsidRDefault="00974690" w:rsidP="00974690">
      <w:pPr>
        <w:spacing w:after="1" w:line="220" w:lineRule="atLeast"/>
        <w:jc w:val="center"/>
        <w:outlineLvl w:val="1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1. Общие положения</w:t>
      </w:r>
    </w:p>
    <w:p w:rsidR="00974690" w:rsidRPr="008812C7" w:rsidRDefault="00974690" w:rsidP="00974690">
      <w:pPr>
        <w:spacing w:after="1" w:line="220" w:lineRule="atLeast"/>
        <w:ind w:firstLine="567"/>
        <w:jc w:val="center"/>
        <w:rPr>
          <w:rFonts w:eastAsia="Calibri"/>
          <w:sz w:val="26"/>
          <w:szCs w:val="26"/>
        </w:rPr>
      </w:pPr>
    </w:p>
    <w:p w:rsidR="00974690" w:rsidRPr="008812C7" w:rsidRDefault="000950E7" w:rsidP="0097469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 </w:t>
      </w:r>
      <w:r w:rsidR="00974690" w:rsidRPr="008812C7">
        <w:rPr>
          <w:rFonts w:eastAsia="Calibri"/>
          <w:sz w:val="26"/>
          <w:szCs w:val="26"/>
        </w:rPr>
        <w:t xml:space="preserve">Настоящий </w:t>
      </w:r>
      <w:r w:rsidR="00974690">
        <w:rPr>
          <w:rFonts w:eastAsia="Calibri"/>
          <w:sz w:val="26"/>
          <w:szCs w:val="26"/>
        </w:rPr>
        <w:t xml:space="preserve">Порядок </w:t>
      </w:r>
      <w:r w:rsidR="00974690" w:rsidRPr="004B146C">
        <w:rPr>
          <w:sz w:val="26"/>
          <w:szCs w:val="26"/>
        </w:rPr>
        <w:t>компенсации расходов, понесенных нанимателями жилых помещений муниципального жилищного фонда</w:t>
      </w:r>
      <w:r w:rsidR="00974690">
        <w:rPr>
          <w:sz w:val="26"/>
          <w:szCs w:val="26"/>
        </w:rPr>
        <w:t>, расположенного на территории Городского округа Шатура</w:t>
      </w:r>
      <w:r w:rsidR="00974690" w:rsidRPr="004B146C">
        <w:rPr>
          <w:sz w:val="26"/>
          <w:szCs w:val="26"/>
        </w:rPr>
        <w:t>, связанных с оснащением</w:t>
      </w:r>
      <w:r w:rsidR="00974690">
        <w:rPr>
          <w:sz w:val="26"/>
          <w:szCs w:val="26"/>
        </w:rPr>
        <w:t xml:space="preserve"> </w:t>
      </w:r>
      <w:r w:rsidR="00974690" w:rsidRPr="004B146C">
        <w:rPr>
          <w:sz w:val="26"/>
          <w:szCs w:val="26"/>
        </w:rPr>
        <w:t xml:space="preserve">жилых помещений приборами учета </w:t>
      </w:r>
      <w:r w:rsidR="00974690">
        <w:rPr>
          <w:sz w:val="26"/>
          <w:szCs w:val="26"/>
        </w:rPr>
        <w:t>холодного и горячего водоснабжения и их поверкой</w:t>
      </w:r>
      <w:r w:rsidR="00974690" w:rsidRPr="008812C7">
        <w:rPr>
          <w:rFonts w:eastAsia="Calibri"/>
          <w:sz w:val="26"/>
          <w:szCs w:val="26"/>
        </w:rPr>
        <w:t xml:space="preserve"> (далее - Порядок) разработан в соответствии с Гражданским </w:t>
      </w:r>
      <w:hyperlink r:id="rId12" w:history="1">
        <w:r w:rsidR="00974690" w:rsidRPr="008812C7">
          <w:rPr>
            <w:rFonts w:eastAsia="Calibri"/>
            <w:sz w:val="26"/>
            <w:szCs w:val="26"/>
          </w:rPr>
          <w:t>кодексом</w:t>
        </w:r>
      </w:hyperlink>
      <w:r w:rsidR="00974690" w:rsidRPr="008812C7">
        <w:rPr>
          <w:rFonts w:eastAsia="Calibri"/>
          <w:sz w:val="26"/>
          <w:szCs w:val="26"/>
        </w:rPr>
        <w:t xml:space="preserve"> Российской Федерации, Жилищным </w:t>
      </w:r>
      <w:hyperlink r:id="rId13" w:history="1">
        <w:r w:rsidR="00974690" w:rsidRPr="008812C7">
          <w:rPr>
            <w:rFonts w:eastAsia="Calibri"/>
            <w:sz w:val="26"/>
            <w:szCs w:val="26"/>
          </w:rPr>
          <w:t>кодексом</w:t>
        </w:r>
      </w:hyperlink>
      <w:r w:rsidR="00974690" w:rsidRPr="008812C7">
        <w:rPr>
          <w:rFonts w:eastAsia="Calibri"/>
          <w:sz w:val="26"/>
          <w:szCs w:val="26"/>
        </w:rPr>
        <w:t xml:space="preserve"> Российской Федерации, </w:t>
      </w:r>
      <w:r w:rsidR="00974690" w:rsidRPr="00F52003">
        <w:rPr>
          <w:sz w:val="26"/>
          <w:szCs w:val="26"/>
        </w:rPr>
        <w:t>Федеральным законом от 26.06.2008 № 102-ФЗ «Об обеспечении единства измерений»,</w:t>
      </w:r>
      <w:r w:rsidR="00974690" w:rsidRPr="00F52003">
        <w:rPr>
          <w:rFonts w:eastAsia="Calibri"/>
          <w:sz w:val="26"/>
          <w:szCs w:val="26"/>
        </w:rPr>
        <w:t xml:space="preserve"> </w:t>
      </w:r>
      <w:r w:rsidR="00974690" w:rsidRPr="008812C7">
        <w:rPr>
          <w:rFonts w:eastAsia="Calibri"/>
          <w:sz w:val="26"/>
          <w:szCs w:val="26"/>
        </w:rPr>
        <w:t xml:space="preserve">Федеральным </w:t>
      </w:r>
      <w:hyperlink r:id="rId14" w:history="1">
        <w:r w:rsidR="00974690" w:rsidRPr="008812C7">
          <w:rPr>
            <w:rFonts w:eastAsia="Calibri"/>
            <w:sz w:val="26"/>
            <w:szCs w:val="26"/>
          </w:rPr>
          <w:t>законом</w:t>
        </w:r>
      </w:hyperlink>
      <w:r w:rsidR="00974690" w:rsidRPr="008812C7">
        <w:rPr>
          <w:rFonts w:eastAsia="Calibri"/>
          <w:sz w:val="26"/>
          <w:szCs w:val="26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3003F4">
        <w:rPr>
          <w:sz w:val="26"/>
          <w:szCs w:val="26"/>
        </w:rPr>
        <w:t>п</w:t>
      </w:r>
      <w:r w:rsidR="00974690" w:rsidRPr="008812C7">
        <w:rPr>
          <w:sz w:val="26"/>
          <w:szCs w:val="26"/>
        </w:rPr>
        <w:t>остановление</w:t>
      </w:r>
      <w:r w:rsidR="00974690">
        <w:rPr>
          <w:sz w:val="26"/>
          <w:szCs w:val="26"/>
        </w:rPr>
        <w:t>м</w:t>
      </w:r>
      <w:r w:rsidR="00974690" w:rsidRPr="008812C7">
        <w:rPr>
          <w:sz w:val="26"/>
          <w:szCs w:val="26"/>
        </w:rPr>
        <w:t xml:space="preserve"> Правительства РФ от 06.05.2011 </w:t>
      </w:r>
      <w:r w:rsidR="00974690">
        <w:rPr>
          <w:sz w:val="26"/>
          <w:szCs w:val="26"/>
        </w:rPr>
        <w:t>№</w:t>
      </w:r>
      <w:r w:rsidR="00974690" w:rsidRPr="008812C7">
        <w:rPr>
          <w:sz w:val="26"/>
          <w:szCs w:val="26"/>
        </w:rPr>
        <w:t xml:space="preserve"> 354</w:t>
      </w:r>
      <w:r w:rsidR="00974690">
        <w:rPr>
          <w:sz w:val="26"/>
          <w:szCs w:val="26"/>
        </w:rPr>
        <w:t xml:space="preserve"> «</w:t>
      </w:r>
      <w:r w:rsidR="00974690" w:rsidRPr="008812C7">
        <w:rPr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74690">
        <w:rPr>
          <w:sz w:val="26"/>
          <w:szCs w:val="26"/>
        </w:rPr>
        <w:t xml:space="preserve"> (далее – Правила предоставления коммунальных услуг),</w:t>
      </w:r>
      <w:r w:rsidR="00974690" w:rsidRPr="008812C7">
        <w:rPr>
          <w:rFonts w:eastAsia="Calibri"/>
          <w:sz w:val="26"/>
          <w:szCs w:val="26"/>
        </w:rPr>
        <w:t xml:space="preserve"> </w:t>
      </w:r>
      <w:r w:rsidR="003003F4">
        <w:rPr>
          <w:sz w:val="26"/>
          <w:szCs w:val="26"/>
        </w:rPr>
        <w:t xml:space="preserve">подпрограммой </w:t>
      </w:r>
      <w:r w:rsidR="00974690" w:rsidRPr="00BD2207">
        <w:rPr>
          <w:sz w:val="26"/>
          <w:szCs w:val="26"/>
        </w:rPr>
        <w:t>«Э</w:t>
      </w:r>
      <w:r w:rsidR="002330CA">
        <w:rPr>
          <w:sz w:val="26"/>
          <w:szCs w:val="26"/>
        </w:rPr>
        <w:t>ффективное управление имущественным комплексом</w:t>
      </w:r>
      <w:r w:rsidR="00974690" w:rsidRPr="00BD2207">
        <w:rPr>
          <w:sz w:val="26"/>
          <w:szCs w:val="26"/>
        </w:rPr>
        <w:t xml:space="preserve">» </w:t>
      </w:r>
      <w:r w:rsidR="00974690" w:rsidRPr="004B146C">
        <w:rPr>
          <w:sz w:val="26"/>
          <w:szCs w:val="26"/>
        </w:rPr>
        <w:t xml:space="preserve">муниципальной </w:t>
      </w:r>
      <w:hyperlink r:id="rId15" w:history="1">
        <w:r w:rsidR="00974690" w:rsidRPr="004B146C">
          <w:rPr>
            <w:sz w:val="26"/>
            <w:szCs w:val="26"/>
          </w:rPr>
          <w:t>программ</w:t>
        </w:r>
      </w:hyperlink>
      <w:r w:rsidR="00974690" w:rsidRPr="004B146C">
        <w:rPr>
          <w:sz w:val="26"/>
          <w:szCs w:val="26"/>
        </w:rPr>
        <w:t xml:space="preserve">ы </w:t>
      </w:r>
      <w:r w:rsidR="00974690" w:rsidRPr="00BD2207">
        <w:rPr>
          <w:sz w:val="26"/>
          <w:szCs w:val="26"/>
        </w:rPr>
        <w:t>«</w:t>
      </w:r>
      <w:r w:rsidR="002330CA">
        <w:rPr>
          <w:sz w:val="26"/>
          <w:szCs w:val="26"/>
        </w:rPr>
        <w:t>Управление имуществом и муниципальными финансами</w:t>
      </w:r>
      <w:r w:rsidR="00974690" w:rsidRPr="00BD2207">
        <w:rPr>
          <w:sz w:val="26"/>
          <w:szCs w:val="26"/>
        </w:rPr>
        <w:t>» на 2023-2027 годы</w:t>
      </w:r>
      <w:r w:rsidR="00974690" w:rsidRPr="00F52003">
        <w:rPr>
          <w:sz w:val="26"/>
          <w:szCs w:val="26"/>
        </w:rPr>
        <w:t xml:space="preserve">, утверждаемой </w:t>
      </w:r>
      <w:r w:rsidR="00974690">
        <w:rPr>
          <w:sz w:val="26"/>
          <w:szCs w:val="26"/>
        </w:rPr>
        <w:t>а</w:t>
      </w:r>
      <w:r w:rsidR="00974690" w:rsidRPr="00F52003">
        <w:rPr>
          <w:sz w:val="26"/>
          <w:szCs w:val="26"/>
        </w:rPr>
        <w:t xml:space="preserve">дминистрацией </w:t>
      </w:r>
      <w:r w:rsidR="00974690">
        <w:rPr>
          <w:sz w:val="26"/>
          <w:szCs w:val="26"/>
        </w:rPr>
        <w:t>Городского округа Шатура</w:t>
      </w:r>
      <w:r w:rsidR="00974690" w:rsidRPr="008812C7">
        <w:rPr>
          <w:sz w:val="26"/>
          <w:szCs w:val="26"/>
        </w:rPr>
        <w:t xml:space="preserve"> (далее – Подпрограмма)</w:t>
      </w:r>
      <w:r w:rsidR="00974690" w:rsidRPr="008812C7">
        <w:rPr>
          <w:rFonts w:eastAsia="Calibri"/>
          <w:sz w:val="26"/>
          <w:szCs w:val="26"/>
        </w:rPr>
        <w:t>.</w:t>
      </w:r>
    </w:p>
    <w:p w:rsidR="00974690" w:rsidRPr="00185B91" w:rsidRDefault="000950E7" w:rsidP="009746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974690" w:rsidRPr="008812C7">
        <w:rPr>
          <w:rFonts w:eastAsia="Calibri"/>
          <w:sz w:val="26"/>
          <w:szCs w:val="26"/>
        </w:rPr>
        <w:t xml:space="preserve">Порядок определяет условия, порядок и размер, </w:t>
      </w:r>
      <w:r w:rsidR="00974690" w:rsidRPr="004B146C">
        <w:rPr>
          <w:sz w:val="26"/>
          <w:szCs w:val="26"/>
        </w:rPr>
        <w:t>понесенных нанимателями жилых помещений муниципального жилищного фонда</w:t>
      </w:r>
      <w:r w:rsidR="00974690">
        <w:rPr>
          <w:sz w:val="26"/>
          <w:szCs w:val="26"/>
        </w:rPr>
        <w:t>, расположенного на территории Городского округа Шатура</w:t>
      </w:r>
      <w:r w:rsidR="00974690" w:rsidRPr="004B146C">
        <w:rPr>
          <w:sz w:val="26"/>
          <w:szCs w:val="26"/>
        </w:rPr>
        <w:t xml:space="preserve">, </w:t>
      </w:r>
      <w:r w:rsidR="00974690">
        <w:rPr>
          <w:sz w:val="26"/>
          <w:szCs w:val="26"/>
        </w:rPr>
        <w:t xml:space="preserve">затрат, </w:t>
      </w:r>
      <w:r w:rsidR="00974690" w:rsidRPr="004B146C">
        <w:rPr>
          <w:sz w:val="26"/>
          <w:szCs w:val="26"/>
        </w:rPr>
        <w:t xml:space="preserve">связанных с оснащением жилых помещений приборами учета </w:t>
      </w:r>
      <w:r w:rsidR="00974690">
        <w:rPr>
          <w:sz w:val="26"/>
          <w:szCs w:val="26"/>
        </w:rPr>
        <w:t>холодного и горячего водоснабжения и их поверкой.</w:t>
      </w:r>
    </w:p>
    <w:p w:rsidR="00974690" w:rsidRDefault="000950E7" w:rsidP="009746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</w:t>
      </w:r>
      <w:r w:rsidR="00974690" w:rsidRPr="008812C7">
        <w:rPr>
          <w:rFonts w:eastAsia="Calibri"/>
          <w:sz w:val="26"/>
          <w:szCs w:val="26"/>
        </w:rPr>
        <w:t>В Порядке используются следующие основные понятия и сокращения:</w:t>
      </w:r>
    </w:p>
    <w:p w:rsidR="00F744D6" w:rsidRPr="008812C7" w:rsidRDefault="00F744D6" w:rsidP="009746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Управление – управление жилищно-коммунального хозяйства администрации Городского округа Шатура;</w:t>
      </w:r>
    </w:p>
    <w:p w:rsidR="003903F7" w:rsidRDefault="003003F4" w:rsidP="00833C6D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974690" w:rsidRPr="008812C7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833C6D">
        <w:rPr>
          <w:rFonts w:eastAsia="Calibri"/>
          <w:sz w:val="26"/>
          <w:szCs w:val="26"/>
        </w:rPr>
        <w:t xml:space="preserve">Комиссия </w:t>
      </w:r>
      <w:r w:rsidR="00572FE8">
        <w:rPr>
          <w:rFonts w:eastAsia="Calibri"/>
          <w:sz w:val="26"/>
          <w:szCs w:val="26"/>
        </w:rPr>
        <w:t>–</w:t>
      </w:r>
      <w:r w:rsidR="00833C6D">
        <w:rPr>
          <w:rFonts w:eastAsia="Calibri"/>
          <w:sz w:val="26"/>
          <w:szCs w:val="26"/>
        </w:rPr>
        <w:t xml:space="preserve"> комиссия</w:t>
      </w:r>
      <w:r w:rsidR="00572FE8">
        <w:rPr>
          <w:rFonts w:eastAsia="Calibri"/>
          <w:sz w:val="26"/>
          <w:szCs w:val="26"/>
        </w:rPr>
        <w:t xml:space="preserve"> для рассмотрения заявок, связанных с компенсацией расходов, понесенных нанимателями жилых помещений муниципального жилищного фонда, расположенного на территории Городского округа Шатура, связанных с оснащением жилых помещений приборами учета холодного и горячего водоснабжения и их поверкой;</w:t>
      </w:r>
    </w:p>
    <w:p w:rsidR="00974690" w:rsidRPr="00F52003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A15B75">
        <w:rPr>
          <w:rFonts w:eastAsia="Calibri"/>
          <w:sz w:val="26"/>
          <w:szCs w:val="26"/>
        </w:rPr>
        <w:t xml:space="preserve">- </w:t>
      </w:r>
      <w:r w:rsidR="00974690" w:rsidRPr="00F52003">
        <w:rPr>
          <w:rFonts w:eastAsia="Calibri"/>
          <w:sz w:val="26"/>
          <w:szCs w:val="26"/>
        </w:rPr>
        <w:t xml:space="preserve">наниматель жилого помещения муниципального жилищного фонда муниципального образования </w:t>
      </w:r>
      <w:r w:rsidR="00974690">
        <w:rPr>
          <w:rFonts w:eastAsia="Calibri"/>
          <w:sz w:val="26"/>
          <w:szCs w:val="26"/>
        </w:rPr>
        <w:t>Городской округ Шатура</w:t>
      </w:r>
      <w:r w:rsidR="00974690" w:rsidRPr="00F52003">
        <w:rPr>
          <w:rFonts w:eastAsia="Calibri"/>
          <w:sz w:val="26"/>
          <w:szCs w:val="26"/>
        </w:rPr>
        <w:t xml:space="preserve"> – физическое лицо, заключившее договор социального, коммерческого, служебного найма жилого помещения муниципального образования </w:t>
      </w:r>
      <w:r w:rsidR="00974690">
        <w:rPr>
          <w:rFonts w:eastAsia="Calibri"/>
          <w:sz w:val="26"/>
          <w:szCs w:val="26"/>
        </w:rPr>
        <w:t>Городской округ Шатура</w:t>
      </w:r>
      <w:r w:rsidR="00974690" w:rsidRPr="00F52003">
        <w:rPr>
          <w:rFonts w:eastAsia="Calibri"/>
          <w:sz w:val="26"/>
          <w:szCs w:val="26"/>
        </w:rPr>
        <w:t>;</w:t>
      </w:r>
    </w:p>
    <w:p w:rsidR="00974690" w:rsidRPr="00F52003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974690" w:rsidRPr="008812C7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8812C7">
        <w:rPr>
          <w:rFonts w:eastAsia="Calibri"/>
          <w:sz w:val="26"/>
          <w:szCs w:val="26"/>
        </w:rPr>
        <w:t>заявитель - физическое лицо, являющееся нанимателем жилого помещения (</w:t>
      </w:r>
      <w:r w:rsidR="00974690" w:rsidRPr="00F52003">
        <w:rPr>
          <w:rFonts w:eastAsia="Calibri"/>
          <w:sz w:val="26"/>
          <w:szCs w:val="26"/>
        </w:rPr>
        <w:t>комнаты</w:t>
      </w:r>
      <w:r w:rsidR="00974690">
        <w:rPr>
          <w:rFonts w:eastAsia="Calibri"/>
          <w:sz w:val="26"/>
          <w:szCs w:val="26"/>
        </w:rPr>
        <w:t xml:space="preserve"> в</w:t>
      </w:r>
      <w:r w:rsidR="00974690" w:rsidRPr="00F52003">
        <w:rPr>
          <w:rFonts w:eastAsia="Calibri"/>
          <w:sz w:val="26"/>
          <w:szCs w:val="26"/>
        </w:rPr>
        <w:t xml:space="preserve"> </w:t>
      </w:r>
      <w:r w:rsidR="00974690" w:rsidRPr="008812C7">
        <w:rPr>
          <w:rFonts w:eastAsia="Calibri"/>
          <w:sz w:val="26"/>
          <w:szCs w:val="26"/>
        </w:rPr>
        <w:t xml:space="preserve">коммунальной квартире) муниципального жилищного фонда муниципального образования </w:t>
      </w:r>
      <w:r w:rsidR="00974690">
        <w:rPr>
          <w:rFonts w:eastAsia="Calibri"/>
          <w:sz w:val="26"/>
          <w:szCs w:val="26"/>
        </w:rPr>
        <w:t>Городской округ Шатура</w:t>
      </w:r>
      <w:r w:rsidR="00974690" w:rsidRPr="008812C7">
        <w:rPr>
          <w:rFonts w:eastAsia="Calibri"/>
          <w:sz w:val="26"/>
          <w:szCs w:val="26"/>
        </w:rPr>
        <w:t xml:space="preserve">, </w:t>
      </w:r>
      <w:r w:rsidR="00974690" w:rsidRPr="00185B91">
        <w:rPr>
          <w:rFonts w:eastAsia="Calibri"/>
          <w:sz w:val="26"/>
          <w:szCs w:val="26"/>
        </w:rPr>
        <w:t xml:space="preserve">либо лицо, </w:t>
      </w:r>
      <w:r w:rsidR="00974690" w:rsidRPr="00F52003">
        <w:rPr>
          <w:rFonts w:eastAsia="Calibri"/>
          <w:sz w:val="26"/>
          <w:szCs w:val="26"/>
        </w:rPr>
        <w:t>действующее от имени такого нанимателя на основании доверенности, удостоверенной в установленном законодательством порядке</w:t>
      </w:r>
      <w:r w:rsidR="00974690" w:rsidRPr="00F52003">
        <w:rPr>
          <w:rFonts w:eastAsia="Calibri"/>
          <w:b/>
          <w:sz w:val="26"/>
          <w:szCs w:val="26"/>
        </w:rPr>
        <w:t>;</w:t>
      </w:r>
    </w:p>
    <w:p w:rsidR="00F744D6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B9196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</w:t>
      </w:r>
      <w:r w:rsidR="00974690" w:rsidRPr="00F52003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F52003">
        <w:rPr>
          <w:rFonts w:eastAsia="Calibri"/>
          <w:sz w:val="26"/>
          <w:szCs w:val="26"/>
        </w:rPr>
        <w:t xml:space="preserve">муниципальный жилищный фонд муниципального </w:t>
      </w:r>
      <w:r w:rsidR="00974690" w:rsidRPr="008812C7">
        <w:rPr>
          <w:rFonts w:eastAsia="Calibri"/>
          <w:sz w:val="26"/>
          <w:szCs w:val="26"/>
        </w:rPr>
        <w:t xml:space="preserve">образования </w:t>
      </w:r>
      <w:r w:rsidR="002330CA">
        <w:rPr>
          <w:rFonts w:eastAsia="Calibri"/>
          <w:sz w:val="26"/>
          <w:szCs w:val="26"/>
        </w:rPr>
        <w:t xml:space="preserve">Городской </w:t>
      </w:r>
    </w:p>
    <w:p w:rsidR="00F744D6" w:rsidRDefault="00F744D6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06A28" w:rsidRPr="008812C7" w:rsidRDefault="00974690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округ Шатура</w:t>
      </w:r>
      <w:r w:rsidRPr="008812C7">
        <w:rPr>
          <w:rFonts w:eastAsia="Calibri"/>
          <w:sz w:val="26"/>
          <w:szCs w:val="26"/>
        </w:rPr>
        <w:t xml:space="preserve"> - совокупность жилых помещений, находящихся в собственности муниципального образования </w:t>
      </w:r>
      <w:r>
        <w:rPr>
          <w:rFonts w:eastAsia="Calibri"/>
          <w:sz w:val="26"/>
          <w:szCs w:val="26"/>
        </w:rPr>
        <w:t>Городской округ Шатура</w:t>
      </w:r>
      <w:r w:rsidRPr="008812C7">
        <w:rPr>
          <w:rFonts w:eastAsia="Calibri"/>
          <w:sz w:val="26"/>
          <w:szCs w:val="26"/>
        </w:rPr>
        <w:t>;</w:t>
      </w:r>
    </w:p>
    <w:p w:rsidR="00974690" w:rsidRPr="008812C7" w:rsidRDefault="00B9196B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572FE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</w:t>
      </w:r>
      <w:r w:rsidR="003003F4">
        <w:rPr>
          <w:rFonts w:eastAsia="Calibri"/>
          <w:sz w:val="26"/>
          <w:szCs w:val="26"/>
        </w:rPr>
        <w:t xml:space="preserve"> </w:t>
      </w:r>
      <w:r w:rsidR="00974690" w:rsidRPr="008812C7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F52003">
        <w:rPr>
          <w:rFonts w:eastAsia="Calibri"/>
          <w:sz w:val="26"/>
          <w:szCs w:val="26"/>
        </w:rPr>
        <w:t>жилое помещение – жилое помещение в многоквартирном доме, комната в коммунальной квартире муниципального жилищного фонда;</w:t>
      </w:r>
    </w:p>
    <w:p w:rsidR="00974690" w:rsidRDefault="003003F4" w:rsidP="00E933D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="00B9196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 </w:t>
      </w:r>
      <w:r w:rsidR="00974690" w:rsidRPr="008812C7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8812C7">
        <w:rPr>
          <w:rFonts w:eastAsia="Calibri"/>
          <w:sz w:val="26"/>
          <w:szCs w:val="26"/>
        </w:rPr>
        <w:t>прибор учета -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жилом помещении</w:t>
      </w:r>
      <w:r w:rsidR="00974690">
        <w:rPr>
          <w:rFonts w:eastAsia="Calibri"/>
          <w:sz w:val="26"/>
          <w:szCs w:val="26"/>
        </w:rPr>
        <w:t>;</w:t>
      </w:r>
      <w:r w:rsidR="00974690" w:rsidRPr="008812C7">
        <w:rPr>
          <w:rFonts w:eastAsia="Calibri"/>
          <w:sz w:val="26"/>
          <w:szCs w:val="26"/>
        </w:rPr>
        <w:t xml:space="preserve"> </w:t>
      </w:r>
    </w:p>
    <w:p w:rsidR="00974690" w:rsidRPr="00407568" w:rsidRDefault="003003F4" w:rsidP="00E933D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B9196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="000950E7">
        <w:rPr>
          <w:rFonts w:eastAsia="Calibri"/>
          <w:sz w:val="26"/>
          <w:szCs w:val="26"/>
        </w:rPr>
        <w:t xml:space="preserve">- </w:t>
      </w:r>
      <w:r w:rsidR="00974690" w:rsidRPr="00407568">
        <w:rPr>
          <w:sz w:val="26"/>
          <w:szCs w:val="26"/>
        </w:rPr>
        <w:t>поверка прибора учета - совокупность операций, выполняемых в целях подтверждения соответствия средств измерений метрологическим требованиям;</w:t>
      </w:r>
    </w:p>
    <w:p w:rsidR="00974690" w:rsidRPr="004624D2" w:rsidRDefault="003003F4" w:rsidP="00E933D6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B919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0950E7">
        <w:rPr>
          <w:sz w:val="26"/>
          <w:szCs w:val="26"/>
        </w:rPr>
        <w:t xml:space="preserve">- </w:t>
      </w:r>
      <w:r w:rsidR="00974690" w:rsidRPr="00544395">
        <w:rPr>
          <w:sz w:val="26"/>
          <w:szCs w:val="26"/>
        </w:rPr>
        <w:t xml:space="preserve">оснащение прибором (приборами) учета </w:t>
      </w:r>
      <w:r w:rsidR="00974690">
        <w:rPr>
          <w:sz w:val="26"/>
          <w:szCs w:val="26"/>
        </w:rPr>
        <w:t>холодного и горячего водоснабжения</w:t>
      </w:r>
      <w:r w:rsidR="00974690" w:rsidRPr="00544395">
        <w:rPr>
          <w:sz w:val="26"/>
          <w:szCs w:val="26"/>
        </w:rPr>
        <w:t xml:space="preserve"> - приобретение, установка (замена), поверка прибора (приборов) учета </w:t>
      </w:r>
      <w:r w:rsidR="00974690">
        <w:rPr>
          <w:sz w:val="26"/>
          <w:szCs w:val="26"/>
        </w:rPr>
        <w:t>холодного и горячего водоснабжения</w:t>
      </w:r>
      <w:r w:rsidR="00974690" w:rsidRPr="00544395">
        <w:rPr>
          <w:sz w:val="26"/>
          <w:szCs w:val="26"/>
        </w:rPr>
        <w:t xml:space="preserve"> в жилом помещении нанимателем данного жилого помещения</w:t>
      </w:r>
      <w:r w:rsidR="00974690" w:rsidRPr="00F52003">
        <w:rPr>
          <w:sz w:val="26"/>
          <w:szCs w:val="26"/>
        </w:rPr>
        <w:t>;</w:t>
      </w:r>
    </w:p>
    <w:p w:rsidR="00974690" w:rsidRDefault="003003F4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919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74690">
        <w:rPr>
          <w:sz w:val="26"/>
          <w:szCs w:val="26"/>
        </w:rPr>
        <w:t>- установка прибора учета – установка (монтаж) прибора учета в жилом помещении впервые;</w:t>
      </w:r>
    </w:p>
    <w:p w:rsidR="00974690" w:rsidRPr="00C848D5" w:rsidRDefault="003003F4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919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74690">
        <w:rPr>
          <w:sz w:val="26"/>
          <w:szCs w:val="26"/>
        </w:rPr>
        <w:t xml:space="preserve">- замена прибора учета – установка (монтаж) прибора учета в жилом помещении после демонтажа ранее установленного прибора учета;  </w:t>
      </w:r>
    </w:p>
    <w:p w:rsidR="00974690" w:rsidRPr="00C848D5" w:rsidRDefault="003003F4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919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950E7">
        <w:rPr>
          <w:sz w:val="26"/>
          <w:szCs w:val="26"/>
        </w:rPr>
        <w:t xml:space="preserve">- </w:t>
      </w:r>
      <w:r w:rsidR="00974690" w:rsidRPr="00C848D5">
        <w:rPr>
          <w:sz w:val="26"/>
          <w:szCs w:val="26"/>
        </w:rPr>
        <w:t>ввод прибора учета в эксплуатацию - документальное оформление прибора учета в качестве прибора учета, по показаниям которого осуществляется расчет размера платы за коммунальные услуги;</w:t>
      </w:r>
    </w:p>
    <w:p w:rsidR="00974690" w:rsidRPr="008812C7" w:rsidRDefault="003003F4" w:rsidP="00E933D6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919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74690" w:rsidRPr="008812C7">
        <w:rPr>
          <w:sz w:val="26"/>
          <w:szCs w:val="26"/>
        </w:rPr>
        <w:t>-</w:t>
      </w:r>
      <w:r w:rsidR="000950E7">
        <w:rPr>
          <w:sz w:val="26"/>
          <w:szCs w:val="26"/>
        </w:rPr>
        <w:t xml:space="preserve"> </w:t>
      </w:r>
      <w:r w:rsidR="00974690" w:rsidRPr="008812C7">
        <w:rPr>
          <w:sz w:val="26"/>
          <w:szCs w:val="26"/>
        </w:rPr>
        <w:t>компенсация расходов - денежн</w:t>
      </w:r>
      <w:r w:rsidR="00974690">
        <w:rPr>
          <w:sz w:val="26"/>
          <w:szCs w:val="26"/>
        </w:rPr>
        <w:t>ая</w:t>
      </w:r>
      <w:r w:rsidR="00974690" w:rsidRPr="008812C7">
        <w:rPr>
          <w:sz w:val="26"/>
          <w:szCs w:val="26"/>
        </w:rPr>
        <w:t xml:space="preserve"> выплат</w:t>
      </w:r>
      <w:r w:rsidR="00974690">
        <w:rPr>
          <w:sz w:val="26"/>
          <w:szCs w:val="26"/>
        </w:rPr>
        <w:t>а</w:t>
      </w:r>
      <w:r w:rsidR="00974690" w:rsidRPr="008812C7">
        <w:rPr>
          <w:sz w:val="26"/>
          <w:szCs w:val="26"/>
        </w:rPr>
        <w:t xml:space="preserve"> заявител</w:t>
      </w:r>
      <w:r w:rsidR="00974690">
        <w:rPr>
          <w:sz w:val="26"/>
          <w:szCs w:val="26"/>
        </w:rPr>
        <w:t>ю</w:t>
      </w:r>
      <w:r w:rsidR="00974690" w:rsidRPr="008812C7">
        <w:rPr>
          <w:sz w:val="26"/>
          <w:szCs w:val="26"/>
        </w:rPr>
        <w:t>, производим</w:t>
      </w:r>
      <w:r w:rsidR="00974690">
        <w:rPr>
          <w:sz w:val="26"/>
          <w:szCs w:val="26"/>
        </w:rPr>
        <w:t xml:space="preserve">ая </w:t>
      </w:r>
      <w:r w:rsidR="00974690" w:rsidRPr="008812C7">
        <w:rPr>
          <w:sz w:val="26"/>
          <w:szCs w:val="26"/>
        </w:rPr>
        <w:t xml:space="preserve">за счет средств бюджета муниципального образования </w:t>
      </w:r>
      <w:r w:rsidR="00974690">
        <w:rPr>
          <w:rFonts w:eastAsia="Calibri"/>
          <w:sz w:val="26"/>
          <w:szCs w:val="26"/>
        </w:rPr>
        <w:t>Городского округа Шатура</w:t>
      </w:r>
      <w:r w:rsidR="00974690" w:rsidRPr="008812C7">
        <w:rPr>
          <w:sz w:val="26"/>
          <w:szCs w:val="26"/>
        </w:rPr>
        <w:t>, в целях возмещения</w:t>
      </w:r>
      <w:r w:rsidR="00974690" w:rsidRPr="008812C7">
        <w:rPr>
          <w:rFonts w:eastAsia="Calibri"/>
          <w:sz w:val="26"/>
          <w:szCs w:val="26"/>
        </w:rPr>
        <w:t xml:space="preserve"> затрат на оснащение жилых помещений приборами учета </w:t>
      </w:r>
      <w:bookmarkStart w:id="1" w:name="P63"/>
      <w:bookmarkEnd w:id="1"/>
      <w:r w:rsidR="00974690">
        <w:rPr>
          <w:sz w:val="26"/>
          <w:szCs w:val="26"/>
        </w:rPr>
        <w:t>холодного и горячего водоснабжения</w:t>
      </w:r>
      <w:r w:rsidR="00974690">
        <w:rPr>
          <w:rFonts w:eastAsia="Calibri"/>
          <w:sz w:val="26"/>
          <w:szCs w:val="26"/>
        </w:rPr>
        <w:t xml:space="preserve">, </w:t>
      </w:r>
      <w:r w:rsidR="00974690" w:rsidRPr="006160E2">
        <w:rPr>
          <w:rFonts w:eastAsia="Calibri"/>
          <w:sz w:val="26"/>
          <w:szCs w:val="26"/>
        </w:rPr>
        <w:t>введенн</w:t>
      </w:r>
      <w:r w:rsidR="00974690">
        <w:rPr>
          <w:rFonts w:eastAsia="Calibri"/>
          <w:sz w:val="26"/>
          <w:szCs w:val="26"/>
        </w:rPr>
        <w:t>ых</w:t>
      </w:r>
      <w:r w:rsidR="00974690" w:rsidRPr="006160E2">
        <w:rPr>
          <w:rFonts w:eastAsia="Calibri"/>
          <w:sz w:val="26"/>
          <w:szCs w:val="26"/>
        </w:rPr>
        <w:t xml:space="preserve"> в эксплуатацию</w:t>
      </w:r>
      <w:r w:rsidR="00974690">
        <w:rPr>
          <w:rFonts w:eastAsia="Calibri"/>
          <w:sz w:val="26"/>
          <w:szCs w:val="26"/>
        </w:rPr>
        <w:t>, а также их поверку.</w:t>
      </w:r>
    </w:p>
    <w:p w:rsidR="00974690" w:rsidRPr="00C04675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4675">
        <w:rPr>
          <w:sz w:val="26"/>
          <w:szCs w:val="26"/>
        </w:rPr>
        <w:t xml:space="preserve">Значения понятий: исполнитель коммунальных услуг, коммунальный ресурс, несанкционированное вмешательство в работу прибора учета используются в настоящем порядке согласно Правилам предоставления коммунальных услуг. </w:t>
      </w:r>
    </w:p>
    <w:p w:rsidR="00974690" w:rsidRDefault="000950E7" w:rsidP="00B542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1.4.</w:t>
      </w:r>
      <w:r w:rsidR="00B5426C">
        <w:rPr>
          <w:rFonts w:eastAsia="Calibri"/>
          <w:sz w:val="26"/>
          <w:szCs w:val="26"/>
        </w:rPr>
        <w:t xml:space="preserve"> </w:t>
      </w:r>
      <w:r w:rsidR="00974690" w:rsidRPr="00544395">
        <w:rPr>
          <w:sz w:val="26"/>
          <w:szCs w:val="26"/>
        </w:rPr>
        <w:t>Компенсация расходов за проведение поверки приборов учета производится в случае, если в соответствии с договором социального, коммерческого, служебного найма жилого помещения, данная обязанность не возложена на нанимателя.</w:t>
      </w:r>
    </w:p>
    <w:p w:rsidR="00B5426C" w:rsidRPr="00EB0332" w:rsidRDefault="00B5426C" w:rsidP="00B542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2.</w:t>
      </w:r>
      <w:r w:rsidRPr="008812C7">
        <w:rPr>
          <w:rFonts w:eastAsia="Calibri"/>
          <w:sz w:val="26"/>
          <w:szCs w:val="26"/>
        </w:rPr>
        <w:tab/>
        <w:t>Порядок, условия и размер компенсации расходов на оснащение приборами учета жилых помещений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Pr="008812C7" w:rsidRDefault="000950E7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2.1. </w:t>
      </w:r>
      <w:r w:rsidR="00974690" w:rsidRPr="008812C7">
        <w:rPr>
          <w:rFonts w:eastAsia="Calibri"/>
          <w:sz w:val="26"/>
          <w:szCs w:val="26"/>
        </w:rPr>
        <w:t>Компенсации подлежат расходы, понесенные нанимателями</w:t>
      </w:r>
      <w:r w:rsidR="00974690">
        <w:rPr>
          <w:rFonts w:eastAsia="Calibri"/>
          <w:sz w:val="26"/>
          <w:szCs w:val="26"/>
        </w:rPr>
        <w:t>,</w:t>
      </w:r>
      <w:r w:rsidR="00974690" w:rsidRPr="008812C7">
        <w:rPr>
          <w:rFonts w:eastAsia="Calibri"/>
          <w:sz w:val="26"/>
          <w:szCs w:val="26"/>
        </w:rPr>
        <w:t xml:space="preserve"> на оснащение приборами учета </w:t>
      </w:r>
      <w:r w:rsidR="00974690">
        <w:rPr>
          <w:rFonts w:eastAsia="Calibri"/>
          <w:sz w:val="26"/>
          <w:szCs w:val="26"/>
        </w:rPr>
        <w:t xml:space="preserve">занимаемых ими </w:t>
      </w:r>
      <w:r w:rsidR="00974690" w:rsidRPr="008812C7">
        <w:rPr>
          <w:rFonts w:eastAsia="Calibri"/>
          <w:sz w:val="26"/>
          <w:szCs w:val="26"/>
        </w:rPr>
        <w:t>жилых помещений и включают в себя:</w:t>
      </w:r>
    </w:p>
    <w:p w:rsidR="00974690" w:rsidRPr="008812C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E933D6">
        <w:rPr>
          <w:rFonts w:eastAsia="Calibri"/>
          <w:sz w:val="26"/>
          <w:szCs w:val="26"/>
        </w:rPr>
        <w:t xml:space="preserve">- </w:t>
      </w:r>
      <w:r w:rsidR="00974690" w:rsidRPr="008812C7">
        <w:rPr>
          <w:rFonts w:eastAsia="Calibri"/>
          <w:sz w:val="26"/>
          <w:szCs w:val="26"/>
        </w:rPr>
        <w:t xml:space="preserve">расходы, связанные с приобретением приборов </w:t>
      </w:r>
      <w:r w:rsidR="00974690" w:rsidRPr="008A0996">
        <w:rPr>
          <w:rFonts w:eastAsia="Calibri"/>
          <w:sz w:val="26"/>
          <w:szCs w:val="26"/>
        </w:rPr>
        <w:t>учета;</w:t>
      </w:r>
    </w:p>
    <w:p w:rsidR="00974690" w:rsidRPr="008812C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E933D6">
        <w:rPr>
          <w:rFonts w:eastAsia="Calibri"/>
          <w:sz w:val="26"/>
          <w:szCs w:val="26"/>
        </w:rPr>
        <w:t xml:space="preserve">- </w:t>
      </w:r>
      <w:r w:rsidR="00974690" w:rsidRPr="008812C7">
        <w:rPr>
          <w:rFonts w:eastAsia="Calibri"/>
          <w:sz w:val="26"/>
          <w:szCs w:val="26"/>
        </w:rPr>
        <w:t>расходы, связанные с установкой приборов учета;</w:t>
      </w:r>
    </w:p>
    <w:p w:rsidR="00974690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E933D6">
        <w:rPr>
          <w:rFonts w:eastAsia="Calibri"/>
          <w:sz w:val="26"/>
          <w:szCs w:val="26"/>
        </w:rPr>
        <w:t xml:space="preserve">- </w:t>
      </w:r>
      <w:r w:rsidR="00974690" w:rsidRPr="008812C7">
        <w:rPr>
          <w:rFonts w:eastAsia="Calibri"/>
          <w:sz w:val="26"/>
          <w:szCs w:val="26"/>
        </w:rPr>
        <w:t>расходы, связанные с заменой</w:t>
      </w:r>
      <w:r w:rsidR="00974690">
        <w:rPr>
          <w:rFonts w:eastAsia="Calibri"/>
          <w:sz w:val="26"/>
          <w:szCs w:val="26"/>
        </w:rPr>
        <w:t xml:space="preserve"> приборов учета;</w:t>
      </w:r>
    </w:p>
    <w:p w:rsidR="00974690" w:rsidRPr="008812C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933D6">
        <w:rPr>
          <w:sz w:val="26"/>
          <w:szCs w:val="26"/>
        </w:rPr>
        <w:t xml:space="preserve">- </w:t>
      </w:r>
      <w:r w:rsidR="00974690" w:rsidRPr="00544395">
        <w:rPr>
          <w:sz w:val="26"/>
          <w:szCs w:val="26"/>
        </w:rPr>
        <w:t>расходы, связанные с поверкой приборов учета</w:t>
      </w:r>
      <w:r w:rsidR="00974690">
        <w:rPr>
          <w:sz w:val="26"/>
          <w:szCs w:val="26"/>
        </w:rPr>
        <w:t>.</w:t>
      </w:r>
    </w:p>
    <w:p w:rsidR="00CF4A7E" w:rsidRPr="006160E2" w:rsidRDefault="00974690" w:rsidP="002330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r w:rsidRPr="008A0996">
        <w:rPr>
          <w:sz w:val="26"/>
          <w:szCs w:val="26"/>
        </w:rPr>
        <w:t xml:space="preserve"> если замена прибора учета была произведена до истечения </w:t>
      </w:r>
      <w:r>
        <w:rPr>
          <w:sz w:val="26"/>
          <w:szCs w:val="26"/>
        </w:rPr>
        <w:t>межповерочного интервала поверки приборов учета</w:t>
      </w:r>
      <w:r w:rsidRPr="006548EA">
        <w:rPr>
          <w:sz w:val="26"/>
          <w:szCs w:val="26"/>
        </w:rPr>
        <w:t xml:space="preserve">, </w:t>
      </w:r>
      <w:r w:rsidR="00F744D6">
        <w:rPr>
          <w:sz w:val="26"/>
          <w:szCs w:val="26"/>
        </w:rPr>
        <w:t>Управление</w:t>
      </w:r>
      <w:r w:rsidRPr="006548EA">
        <w:rPr>
          <w:sz w:val="26"/>
          <w:szCs w:val="26"/>
        </w:rPr>
        <w:t xml:space="preserve"> в течение 5-ти календарных дней с даты регистрации заявления</w:t>
      </w:r>
      <w:r>
        <w:rPr>
          <w:sz w:val="26"/>
          <w:szCs w:val="26"/>
        </w:rPr>
        <w:t>,</w:t>
      </w:r>
      <w:r w:rsidRPr="006160E2">
        <w:rPr>
          <w:rFonts w:eastAsia="Calibri"/>
          <w:sz w:val="26"/>
          <w:szCs w:val="26"/>
        </w:rPr>
        <w:t xml:space="preserve"> </w:t>
      </w:r>
      <w:r w:rsidRPr="008812C7">
        <w:rPr>
          <w:rFonts w:eastAsia="Calibri"/>
          <w:sz w:val="26"/>
          <w:szCs w:val="26"/>
        </w:rPr>
        <w:t>указанно</w:t>
      </w:r>
      <w:r>
        <w:rPr>
          <w:rFonts w:eastAsia="Calibri"/>
          <w:sz w:val="26"/>
          <w:szCs w:val="26"/>
        </w:rPr>
        <w:t>го</w:t>
      </w:r>
      <w:r w:rsidRPr="008812C7">
        <w:rPr>
          <w:rFonts w:eastAsia="Calibri"/>
          <w:sz w:val="26"/>
          <w:szCs w:val="26"/>
        </w:rPr>
        <w:t xml:space="preserve"> в </w:t>
      </w:r>
      <w:hyperlink w:anchor="P79" w:history="1">
        <w:r w:rsidRPr="008812C7">
          <w:rPr>
            <w:rFonts w:eastAsia="Calibri"/>
            <w:sz w:val="26"/>
            <w:szCs w:val="26"/>
          </w:rPr>
          <w:t>пункте 2.</w:t>
        </w:r>
      </w:hyperlink>
      <w:r>
        <w:rPr>
          <w:rFonts w:eastAsia="Calibri"/>
          <w:sz w:val="26"/>
          <w:szCs w:val="26"/>
        </w:rPr>
        <w:t>4</w:t>
      </w:r>
      <w:r w:rsidRPr="008812C7">
        <w:rPr>
          <w:rFonts w:eastAsia="Calibri"/>
          <w:sz w:val="26"/>
          <w:szCs w:val="26"/>
        </w:rPr>
        <w:t xml:space="preserve"> Порядка, </w:t>
      </w:r>
      <w:r w:rsidRPr="006548EA">
        <w:rPr>
          <w:sz w:val="26"/>
          <w:szCs w:val="26"/>
        </w:rPr>
        <w:t>направляет исполнител</w:t>
      </w:r>
      <w:r>
        <w:rPr>
          <w:sz w:val="26"/>
          <w:szCs w:val="26"/>
        </w:rPr>
        <w:t>ю коммунальных услуг</w:t>
      </w:r>
      <w:r w:rsidRPr="006548EA">
        <w:rPr>
          <w:sz w:val="26"/>
          <w:szCs w:val="26"/>
        </w:rPr>
        <w:t xml:space="preserve"> запрос </w:t>
      </w:r>
      <w:r>
        <w:rPr>
          <w:sz w:val="26"/>
          <w:szCs w:val="26"/>
        </w:rPr>
        <w:t xml:space="preserve">о предоставлении </w:t>
      </w:r>
      <w:r w:rsidRPr="006548EA">
        <w:rPr>
          <w:sz w:val="26"/>
          <w:szCs w:val="26"/>
        </w:rPr>
        <w:t>копии акта о несанкционированном вмешательстве в работу прибора учета в рассматриваемом жилом помещении</w:t>
      </w:r>
      <w:r>
        <w:rPr>
          <w:sz w:val="26"/>
          <w:szCs w:val="26"/>
        </w:rPr>
        <w:t xml:space="preserve">, </w:t>
      </w:r>
      <w:r w:rsidRPr="006548EA">
        <w:rPr>
          <w:sz w:val="26"/>
          <w:szCs w:val="26"/>
        </w:rPr>
        <w:t xml:space="preserve">заверенной </w:t>
      </w:r>
      <w:r>
        <w:rPr>
          <w:sz w:val="26"/>
          <w:szCs w:val="26"/>
        </w:rPr>
        <w:t xml:space="preserve">надлежащим образом </w:t>
      </w:r>
      <w:r w:rsidRPr="006548EA">
        <w:rPr>
          <w:sz w:val="26"/>
          <w:szCs w:val="26"/>
        </w:rPr>
        <w:t>руководителем</w:t>
      </w:r>
      <w:r>
        <w:rPr>
          <w:sz w:val="26"/>
          <w:szCs w:val="26"/>
        </w:rPr>
        <w:t xml:space="preserve"> </w:t>
      </w:r>
      <w:r w:rsidRPr="006160E2">
        <w:rPr>
          <w:sz w:val="26"/>
          <w:szCs w:val="26"/>
        </w:rPr>
        <w:t>исполнителя коммунальных</w:t>
      </w:r>
      <w:r w:rsidRPr="006160E2">
        <w:rPr>
          <w:b/>
          <w:sz w:val="26"/>
          <w:szCs w:val="26"/>
        </w:rPr>
        <w:t xml:space="preserve"> </w:t>
      </w:r>
      <w:r w:rsidRPr="006160E2">
        <w:rPr>
          <w:sz w:val="26"/>
          <w:szCs w:val="26"/>
        </w:rPr>
        <w:t>услуг.</w:t>
      </w:r>
    </w:p>
    <w:p w:rsidR="00974690" w:rsidRDefault="00974690" w:rsidP="003003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48EA">
        <w:rPr>
          <w:sz w:val="26"/>
          <w:szCs w:val="26"/>
        </w:rPr>
        <w:t xml:space="preserve">При получении копии акта о несанкционированном вмешательстве в работу прибора учета, </w:t>
      </w:r>
      <w:r w:rsidR="00F744D6">
        <w:rPr>
          <w:sz w:val="26"/>
          <w:szCs w:val="26"/>
        </w:rPr>
        <w:t>Управление</w:t>
      </w:r>
      <w:r w:rsidRPr="006548EA">
        <w:rPr>
          <w:sz w:val="26"/>
          <w:szCs w:val="26"/>
        </w:rPr>
        <w:t xml:space="preserve"> </w:t>
      </w:r>
      <w:r w:rsidRPr="006160E2">
        <w:rPr>
          <w:sz w:val="26"/>
          <w:szCs w:val="26"/>
        </w:rPr>
        <w:t xml:space="preserve">принимает решение об отказе в </w:t>
      </w:r>
      <w:r w:rsidRPr="006548EA">
        <w:rPr>
          <w:sz w:val="26"/>
          <w:szCs w:val="26"/>
        </w:rPr>
        <w:t>предоставлении компенсации заявителю в соответствии с пункт</w:t>
      </w:r>
      <w:r>
        <w:rPr>
          <w:sz w:val="26"/>
          <w:szCs w:val="26"/>
        </w:rPr>
        <w:t>ами</w:t>
      </w:r>
      <w:r w:rsidRPr="006548EA">
        <w:rPr>
          <w:sz w:val="26"/>
          <w:szCs w:val="26"/>
        </w:rPr>
        <w:t xml:space="preserve"> 2.</w:t>
      </w:r>
      <w:r>
        <w:rPr>
          <w:sz w:val="26"/>
          <w:szCs w:val="26"/>
        </w:rPr>
        <w:t>8, 2.13</w:t>
      </w:r>
      <w:r w:rsidRPr="006548EA">
        <w:rPr>
          <w:sz w:val="26"/>
          <w:szCs w:val="26"/>
        </w:rPr>
        <w:t xml:space="preserve"> Порядка.</w:t>
      </w:r>
    </w:p>
    <w:p w:rsidR="00F744D6" w:rsidRDefault="003903F7" w:rsidP="00E933D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933D6">
        <w:rPr>
          <w:sz w:val="26"/>
          <w:szCs w:val="26"/>
        </w:rPr>
        <w:t xml:space="preserve"> </w:t>
      </w:r>
      <w:r w:rsidR="00B5426C">
        <w:rPr>
          <w:sz w:val="26"/>
          <w:szCs w:val="26"/>
        </w:rPr>
        <w:t xml:space="preserve">  </w:t>
      </w:r>
    </w:p>
    <w:p w:rsidR="00F744D6" w:rsidRDefault="00F744D6" w:rsidP="00E933D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690" w:rsidRPr="006548EA" w:rsidRDefault="00B5426C" w:rsidP="00E933D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974690" w:rsidRPr="006548EA">
        <w:rPr>
          <w:sz w:val="26"/>
          <w:szCs w:val="26"/>
        </w:rPr>
        <w:t>При предоставлении исполнителем коммунальных услуг информации, подписанной руководителем исполнителя коммунальных услуг, об отсутствии</w:t>
      </w:r>
      <w:r w:rsidR="00CE666B">
        <w:rPr>
          <w:sz w:val="26"/>
          <w:szCs w:val="26"/>
        </w:rPr>
        <w:t xml:space="preserve"> </w:t>
      </w:r>
      <w:r w:rsidR="00974690" w:rsidRPr="006548EA">
        <w:rPr>
          <w:sz w:val="26"/>
          <w:szCs w:val="26"/>
        </w:rPr>
        <w:t xml:space="preserve">несанкционированного вмешательства в работу прибора </w:t>
      </w:r>
      <w:r w:rsidR="00974690" w:rsidRPr="006160E2">
        <w:rPr>
          <w:sz w:val="26"/>
          <w:szCs w:val="26"/>
        </w:rPr>
        <w:t>учета, заявление о компенсации расходов рассматривается в соответствии с пунктами 2.13</w:t>
      </w:r>
      <w:r w:rsidR="00974690">
        <w:rPr>
          <w:sz w:val="26"/>
          <w:szCs w:val="26"/>
        </w:rPr>
        <w:t xml:space="preserve"> </w:t>
      </w:r>
      <w:r w:rsidR="00974690" w:rsidRPr="006160E2">
        <w:rPr>
          <w:sz w:val="26"/>
          <w:szCs w:val="26"/>
        </w:rPr>
        <w:t>-</w:t>
      </w:r>
      <w:r w:rsidR="00974690">
        <w:rPr>
          <w:sz w:val="26"/>
          <w:szCs w:val="26"/>
        </w:rPr>
        <w:t xml:space="preserve"> </w:t>
      </w:r>
      <w:r w:rsidR="00974690" w:rsidRPr="006160E2">
        <w:rPr>
          <w:sz w:val="26"/>
          <w:szCs w:val="26"/>
        </w:rPr>
        <w:t>2.16 Порядка.</w:t>
      </w:r>
    </w:p>
    <w:p w:rsidR="00974690" w:rsidRPr="00C43154" w:rsidRDefault="00974690" w:rsidP="009746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12C7">
        <w:rPr>
          <w:rFonts w:eastAsia="Calibri"/>
          <w:sz w:val="26"/>
          <w:szCs w:val="26"/>
        </w:rPr>
        <w:t>2.2.</w:t>
      </w:r>
      <w:r w:rsidRPr="008812C7">
        <w:rPr>
          <w:rFonts w:eastAsia="Calibri"/>
          <w:sz w:val="26"/>
          <w:szCs w:val="26"/>
        </w:rPr>
        <w:tab/>
      </w:r>
      <w:r w:rsidRPr="00C43154">
        <w:rPr>
          <w:sz w:val="26"/>
          <w:szCs w:val="26"/>
        </w:rPr>
        <w:t>Компенсация расходов производится:</w:t>
      </w:r>
    </w:p>
    <w:p w:rsidR="00974690" w:rsidRPr="00C43154" w:rsidRDefault="003003F4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950E7">
        <w:rPr>
          <w:sz w:val="26"/>
          <w:szCs w:val="26"/>
        </w:rPr>
        <w:t xml:space="preserve">- </w:t>
      </w:r>
      <w:r w:rsidR="00974690" w:rsidRPr="00C43154">
        <w:rPr>
          <w:sz w:val="26"/>
          <w:szCs w:val="26"/>
        </w:rPr>
        <w:t xml:space="preserve">по установленным (замененным) приборам учета - в размере фактически понесенных заявителем расходов, но не более предельной стоимости материальных ресурсов и работ, связанных с оснащением жилых помещений приборами учета </w:t>
      </w:r>
      <w:r w:rsidR="00974690">
        <w:rPr>
          <w:sz w:val="26"/>
          <w:szCs w:val="26"/>
        </w:rPr>
        <w:t>холодного и горячего водоснабжения</w:t>
      </w:r>
      <w:r w:rsidR="00974690" w:rsidRPr="00C43154">
        <w:rPr>
          <w:sz w:val="26"/>
          <w:szCs w:val="26"/>
        </w:rPr>
        <w:t xml:space="preserve"> в соответствии с </w:t>
      </w:r>
      <w:hyperlink r:id="rId16" w:history="1">
        <w:r w:rsidR="00974690" w:rsidRPr="00C43154">
          <w:rPr>
            <w:sz w:val="26"/>
            <w:szCs w:val="26"/>
          </w:rPr>
          <w:t>приложениями № 1</w:t>
        </w:r>
      </w:hyperlink>
      <w:r w:rsidR="00974690" w:rsidRPr="00C43154">
        <w:rPr>
          <w:sz w:val="26"/>
          <w:szCs w:val="26"/>
        </w:rPr>
        <w:t xml:space="preserve">, </w:t>
      </w:r>
      <w:hyperlink r:id="rId17" w:history="1">
        <w:r w:rsidR="00974690" w:rsidRPr="00C43154">
          <w:rPr>
            <w:sz w:val="26"/>
            <w:szCs w:val="26"/>
          </w:rPr>
          <w:t>№ 2</w:t>
        </w:r>
      </w:hyperlink>
      <w:r w:rsidR="00974690" w:rsidRPr="00C43154">
        <w:rPr>
          <w:sz w:val="26"/>
          <w:szCs w:val="26"/>
        </w:rPr>
        <w:t xml:space="preserve"> к Порядку;</w:t>
      </w:r>
    </w:p>
    <w:p w:rsidR="00974690" w:rsidRPr="00C43154" w:rsidRDefault="003003F4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950E7">
        <w:rPr>
          <w:sz w:val="26"/>
          <w:szCs w:val="26"/>
        </w:rPr>
        <w:t xml:space="preserve">- </w:t>
      </w:r>
      <w:r w:rsidR="00974690" w:rsidRPr="00C43154">
        <w:rPr>
          <w:sz w:val="26"/>
          <w:szCs w:val="26"/>
        </w:rPr>
        <w:t>по поверенным приборам – в соответствии с ценами (тарифами) на услуги по поверке средств измерений, утвержденными для государственных центров метрологии, аккредитованных в области обеспечения единства измерений.</w:t>
      </w:r>
    </w:p>
    <w:p w:rsidR="00974690" w:rsidRPr="008B352C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43154">
        <w:rPr>
          <w:sz w:val="26"/>
          <w:szCs w:val="26"/>
        </w:rPr>
        <w:t>Для заявителей, являющихся нанимателями комнат в коммунальной квартире, компенсация расходов производится в размере фактически понесенных расходов на оснащение одной коммунальной квартиры пропорционально размеру общей площади комнаты, занимаемой нанимателем, но не более предельной стоимости материальных ресурсов и работ, связанных с оснащением жилых помещений при</w:t>
      </w:r>
      <w:r w:rsidR="00B5426C">
        <w:rPr>
          <w:sz w:val="26"/>
          <w:szCs w:val="26"/>
        </w:rPr>
        <w:t xml:space="preserve">борами учета используемых воды </w:t>
      </w:r>
      <w:r w:rsidRPr="00C43154">
        <w:rPr>
          <w:sz w:val="26"/>
          <w:szCs w:val="26"/>
        </w:rPr>
        <w:t xml:space="preserve">в соответствии с </w:t>
      </w:r>
      <w:hyperlink r:id="rId18" w:history="1">
        <w:r w:rsidRPr="00C43154">
          <w:rPr>
            <w:sz w:val="26"/>
            <w:szCs w:val="26"/>
          </w:rPr>
          <w:t>приложениями № 1</w:t>
        </w:r>
      </w:hyperlink>
      <w:r w:rsidRPr="00C43154">
        <w:rPr>
          <w:sz w:val="26"/>
          <w:szCs w:val="26"/>
        </w:rPr>
        <w:t xml:space="preserve">, </w:t>
      </w:r>
      <w:hyperlink r:id="rId19" w:history="1">
        <w:r w:rsidRPr="00C43154">
          <w:rPr>
            <w:sz w:val="26"/>
            <w:szCs w:val="26"/>
          </w:rPr>
          <w:t>№ 2</w:t>
        </w:r>
      </w:hyperlink>
      <w:r w:rsidRPr="00C43154">
        <w:rPr>
          <w:sz w:val="26"/>
          <w:szCs w:val="26"/>
        </w:rPr>
        <w:t xml:space="preserve"> к Порядку.</w:t>
      </w:r>
      <w:r w:rsidRPr="006160E2">
        <w:rPr>
          <w:rFonts w:eastAsia="Calibri"/>
          <w:sz w:val="26"/>
          <w:szCs w:val="26"/>
        </w:rPr>
        <w:t xml:space="preserve"> </w:t>
      </w:r>
    </w:p>
    <w:p w:rsidR="00974690" w:rsidRPr="008812C7" w:rsidRDefault="000950E7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2.3. </w:t>
      </w:r>
      <w:r w:rsidR="00974690" w:rsidRPr="00544395">
        <w:rPr>
          <w:sz w:val="26"/>
          <w:szCs w:val="26"/>
        </w:rPr>
        <w:t>Компенсация расходов производится в отношении каждого приобретенного, установленного (замененного), поверенного прибора учета, введенного в эксплуатацию</w:t>
      </w:r>
      <w:r w:rsidR="00974690" w:rsidRPr="006160E2">
        <w:rPr>
          <w:rFonts w:eastAsia="Calibri"/>
          <w:sz w:val="26"/>
          <w:szCs w:val="26"/>
        </w:rPr>
        <w:t>.</w:t>
      </w:r>
    </w:p>
    <w:p w:rsidR="00974690" w:rsidRPr="005F5557" w:rsidRDefault="000950E7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2" w:name="P75"/>
      <w:bookmarkEnd w:id="2"/>
      <w:r>
        <w:rPr>
          <w:rFonts w:eastAsia="Calibri"/>
          <w:sz w:val="26"/>
          <w:szCs w:val="26"/>
        </w:rPr>
        <w:t xml:space="preserve">2.4. </w:t>
      </w:r>
      <w:r w:rsidR="00974690" w:rsidRPr="005F5557">
        <w:rPr>
          <w:rFonts w:eastAsia="Calibri"/>
          <w:sz w:val="26"/>
          <w:szCs w:val="26"/>
        </w:rPr>
        <w:t xml:space="preserve">Для получения компенсации в соответствии с Порядком заявитель обращается в </w:t>
      </w:r>
      <w:r w:rsidR="00F744D6">
        <w:rPr>
          <w:rFonts w:eastAsia="Calibri"/>
          <w:sz w:val="26"/>
          <w:szCs w:val="26"/>
        </w:rPr>
        <w:t>Управление</w:t>
      </w:r>
      <w:r w:rsidR="00974690" w:rsidRPr="005F5557">
        <w:rPr>
          <w:rFonts w:eastAsia="Calibri"/>
          <w:sz w:val="26"/>
          <w:szCs w:val="26"/>
        </w:rPr>
        <w:t xml:space="preserve"> с письменным заявлением о компенсации понесенных расходов, составленным в произвольной форме, в котором должно быть указано: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5F5557">
        <w:rPr>
          <w:rFonts w:eastAsia="Calibri"/>
          <w:sz w:val="26"/>
          <w:szCs w:val="26"/>
        </w:rPr>
        <w:t>а) фамилия, имя, отчество заявителя;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5F5557">
        <w:rPr>
          <w:rFonts w:eastAsia="Calibri"/>
          <w:sz w:val="26"/>
          <w:szCs w:val="26"/>
        </w:rPr>
        <w:t>б) адрес жилого помещения, которое было оснащено приборами учета;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5F5557">
        <w:rPr>
          <w:rFonts w:eastAsia="Calibri"/>
          <w:sz w:val="26"/>
          <w:szCs w:val="26"/>
        </w:rPr>
        <w:t>в) количество установленных (замененных) приборов учета;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5F5557">
        <w:rPr>
          <w:rFonts w:eastAsia="Calibri"/>
          <w:sz w:val="26"/>
          <w:szCs w:val="26"/>
        </w:rPr>
        <w:t>г) вид расходов, подлежащих компенсации: приобретение и (или) установка (замена) приборов учета;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5F5557">
        <w:rPr>
          <w:rFonts w:eastAsia="Calibri"/>
          <w:sz w:val="26"/>
          <w:szCs w:val="26"/>
        </w:rPr>
        <w:t>д) способ получения документов по результатам рассмотрения заявления: лично и (или) почтовым отправлением;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5F5557">
        <w:rPr>
          <w:rFonts w:eastAsia="Calibri"/>
          <w:sz w:val="26"/>
          <w:szCs w:val="26"/>
        </w:rPr>
        <w:t>е) контактный номер телефона;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5F5557">
        <w:rPr>
          <w:rFonts w:eastAsia="Calibri"/>
          <w:sz w:val="26"/>
          <w:szCs w:val="26"/>
        </w:rPr>
        <w:t xml:space="preserve">ж) почтовый адрес для направления почтовых отправлений </w:t>
      </w:r>
      <w:r w:rsidR="00F744D6">
        <w:rPr>
          <w:rFonts w:eastAsia="Calibri"/>
          <w:sz w:val="26"/>
          <w:szCs w:val="26"/>
        </w:rPr>
        <w:t>Управлением</w:t>
      </w:r>
      <w:r w:rsidR="00974690" w:rsidRPr="005F5557">
        <w:rPr>
          <w:rFonts w:eastAsia="Calibri"/>
          <w:sz w:val="26"/>
          <w:szCs w:val="26"/>
        </w:rPr>
        <w:t>.</w:t>
      </w:r>
    </w:p>
    <w:p w:rsidR="00974690" w:rsidRPr="005F5557" w:rsidRDefault="00974690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F5557">
        <w:rPr>
          <w:rFonts w:eastAsia="Calibri"/>
          <w:sz w:val="26"/>
          <w:szCs w:val="26"/>
        </w:rPr>
        <w:t>Заявление может быть подано лично или посредством почтового отправления.</w:t>
      </w:r>
    </w:p>
    <w:p w:rsidR="00974690" w:rsidRPr="005F555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F5557">
        <w:rPr>
          <w:rFonts w:eastAsia="Calibri"/>
          <w:sz w:val="26"/>
          <w:szCs w:val="26"/>
        </w:rPr>
        <w:t>2.5</w:t>
      </w:r>
      <w:r w:rsidR="000950E7">
        <w:rPr>
          <w:rFonts w:eastAsia="Calibri"/>
          <w:sz w:val="26"/>
          <w:szCs w:val="26"/>
        </w:rPr>
        <w:t xml:space="preserve">. </w:t>
      </w:r>
      <w:r w:rsidRPr="005F5557">
        <w:rPr>
          <w:rFonts w:eastAsia="Calibri"/>
          <w:sz w:val="26"/>
          <w:szCs w:val="26"/>
        </w:rPr>
        <w:t xml:space="preserve">К заявлению, указанному в </w:t>
      </w:r>
      <w:hyperlink w:anchor="P79" w:history="1">
        <w:r w:rsidRPr="005F5557">
          <w:rPr>
            <w:rFonts w:eastAsia="Calibri"/>
            <w:sz w:val="26"/>
            <w:szCs w:val="26"/>
          </w:rPr>
          <w:t>пункте 2.</w:t>
        </w:r>
      </w:hyperlink>
      <w:r w:rsidRPr="005F5557">
        <w:rPr>
          <w:rFonts w:eastAsia="Calibri"/>
          <w:sz w:val="26"/>
          <w:szCs w:val="26"/>
        </w:rPr>
        <w:t>4 Порядка, должны быть приложены следующие документы: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bookmarkStart w:id="3" w:name="P81"/>
      <w:bookmarkEnd w:id="3"/>
      <w:r>
        <w:rPr>
          <w:rFonts w:eastAsia="Calibri"/>
          <w:sz w:val="26"/>
          <w:szCs w:val="26"/>
        </w:rPr>
        <w:t xml:space="preserve">         </w:t>
      </w:r>
      <w:r w:rsidR="000950E7">
        <w:rPr>
          <w:rFonts w:eastAsia="Calibri"/>
          <w:sz w:val="26"/>
          <w:szCs w:val="26"/>
        </w:rPr>
        <w:t xml:space="preserve">а) </w:t>
      </w:r>
      <w:r w:rsidR="00974690" w:rsidRPr="005F5557">
        <w:rPr>
          <w:rFonts w:eastAsia="Calibri"/>
          <w:sz w:val="26"/>
          <w:szCs w:val="26"/>
        </w:rPr>
        <w:t xml:space="preserve">договор найма жилого помещения, оснащенного приборами учета </w:t>
      </w:r>
      <w:r w:rsidR="00974690" w:rsidRPr="005F5557">
        <w:rPr>
          <w:sz w:val="26"/>
          <w:szCs w:val="26"/>
        </w:rPr>
        <w:t>используемых воды</w:t>
      </w:r>
      <w:r w:rsidR="00974690" w:rsidRPr="005F5557">
        <w:rPr>
          <w:rFonts w:eastAsia="Calibri"/>
          <w:sz w:val="26"/>
          <w:szCs w:val="26"/>
        </w:rPr>
        <w:t>;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bookmarkStart w:id="4" w:name="P82"/>
      <w:bookmarkStart w:id="5" w:name="P83"/>
      <w:bookmarkEnd w:id="4"/>
      <w:bookmarkEnd w:id="5"/>
      <w:r>
        <w:rPr>
          <w:rFonts w:eastAsia="Calibri"/>
          <w:sz w:val="26"/>
          <w:szCs w:val="26"/>
        </w:rPr>
        <w:t xml:space="preserve">         </w:t>
      </w:r>
      <w:r w:rsidR="00974690" w:rsidRPr="005F5557">
        <w:rPr>
          <w:rFonts w:eastAsia="Calibri"/>
          <w:sz w:val="26"/>
          <w:szCs w:val="26"/>
        </w:rPr>
        <w:t>б</w:t>
      </w:r>
      <w:r w:rsidR="000950E7">
        <w:rPr>
          <w:rFonts w:eastAsia="Calibri"/>
          <w:sz w:val="26"/>
          <w:szCs w:val="26"/>
        </w:rPr>
        <w:t xml:space="preserve">) </w:t>
      </w:r>
      <w:r w:rsidR="00974690" w:rsidRPr="005F5557">
        <w:rPr>
          <w:rFonts w:eastAsia="Calibri"/>
          <w:sz w:val="26"/>
          <w:szCs w:val="26"/>
        </w:rPr>
        <w:t>документ, удостоверяющий личность заявителя или его уполномоченного представителя;</w:t>
      </w:r>
    </w:p>
    <w:p w:rsidR="00974690" w:rsidRPr="005F555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974690" w:rsidRPr="005F5557">
        <w:rPr>
          <w:rFonts w:eastAsia="Calibri"/>
          <w:sz w:val="26"/>
          <w:szCs w:val="26"/>
        </w:rPr>
        <w:t>в</w:t>
      </w:r>
      <w:r w:rsidR="000950E7">
        <w:rPr>
          <w:rFonts w:eastAsia="Calibri"/>
          <w:sz w:val="26"/>
          <w:szCs w:val="26"/>
        </w:rPr>
        <w:t xml:space="preserve">) </w:t>
      </w:r>
      <w:r w:rsidR="00974690" w:rsidRPr="005F5557">
        <w:rPr>
          <w:rFonts w:eastAsia="Calibri"/>
          <w:sz w:val="26"/>
          <w:szCs w:val="26"/>
        </w:rPr>
        <w:t>доверенность, удостоверенная в нотариальном порядке (в случае обращения с заявлением уполномоченного представителя нанимателя);</w:t>
      </w:r>
    </w:p>
    <w:p w:rsidR="00974690" w:rsidRPr="008812C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bookmarkStart w:id="6" w:name="P85"/>
      <w:bookmarkEnd w:id="6"/>
      <w:r>
        <w:rPr>
          <w:rFonts w:eastAsia="Calibri"/>
          <w:sz w:val="26"/>
          <w:szCs w:val="26"/>
        </w:rPr>
        <w:t xml:space="preserve">          </w:t>
      </w:r>
      <w:r w:rsidR="00974690" w:rsidRPr="008812C7">
        <w:rPr>
          <w:rFonts w:eastAsia="Calibri"/>
          <w:sz w:val="26"/>
          <w:szCs w:val="26"/>
        </w:rPr>
        <w:t>г)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8812C7">
        <w:rPr>
          <w:rFonts w:eastAsia="Calibri"/>
          <w:sz w:val="26"/>
          <w:szCs w:val="26"/>
        </w:rPr>
        <w:t xml:space="preserve">кассовые </w:t>
      </w:r>
      <w:r w:rsidR="00974690" w:rsidRPr="004624D2">
        <w:rPr>
          <w:rFonts w:eastAsia="Calibri"/>
          <w:sz w:val="26"/>
          <w:szCs w:val="26"/>
        </w:rPr>
        <w:t>и (или)</w:t>
      </w:r>
      <w:r w:rsidR="00974690" w:rsidRPr="008812C7">
        <w:rPr>
          <w:rFonts w:eastAsia="Calibri"/>
          <w:sz w:val="26"/>
          <w:szCs w:val="26"/>
        </w:rPr>
        <w:t xml:space="preserve"> товарные чеки, подтверждающие приобретение приборов учета;</w:t>
      </w:r>
    </w:p>
    <w:p w:rsidR="00E933D6" w:rsidRPr="008812C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bookmarkStart w:id="7" w:name="P86"/>
      <w:bookmarkEnd w:id="7"/>
      <w:r>
        <w:rPr>
          <w:rFonts w:eastAsia="Calibri"/>
          <w:sz w:val="26"/>
          <w:szCs w:val="26"/>
        </w:rPr>
        <w:t xml:space="preserve">          </w:t>
      </w:r>
      <w:r w:rsidR="00974690" w:rsidRPr="008812C7">
        <w:rPr>
          <w:rFonts w:eastAsia="Calibri"/>
          <w:sz w:val="26"/>
          <w:szCs w:val="26"/>
        </w:rPr>
        <w:t>д</w:t>
      </w:r>
      <w:r w:rsidR="000950E7">
        <w:rPr>
          <w:rFonts w:eastAsia="Calibri"/>
          <w:sz w:val="26"/>
          <w:szCs w:val="26"/>
        </w:rPr>
        <w:t xml:space="preserve">) </w:t>
      </w:r>
      <w:r w:rsidR="00974690" w:rsidRPr="008812C7">
        <w:rPr>
          <w:rFonts w:eastAsia="Calibri"/>
          <w:sz w:val="26"/>
          <w:szCs w:val="26"/>
        </w:rPr>
        <w:t>договор с организацией или индивидуальным предпринимателем на выполнение работ по установке (замене) приборов учета;</w:t>
      </w:r>
    </w:p>
    <w:p w:rsidR="00974690" w:rsidRDefault="003003F4" w:rsidP="00E933D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8" w:name="P87"/>
      <w:bookmarkStart w:id="9" w:name="P88"/>
      <w:bookmarkEnd w:id="8"/>
      <w:bookmarkEnd w:id="9"/>
      <w:r>
        <w:rPr>
          <w:sz w:val="26"/>
          <w:szCs w:val="26"/>
        </w:rPr>
        <w:t xml:space="preserve">          </w:t>
      </w:r>
      <w:r w:rsidR="000950E7">
        <w:rPr>
          <w:sz w:val="26"/>
          <w:szCs w:val="26"/>
        </w:rPr>
        <w:t xml:space="preserve">е) </w:t>
      </w:r>
      <w:r w:rsidR="00974690" w:rsidRPr="00EA3502">
        <w:rPr>
          <w:sz w:val="26"/>
          <w:szCs w:val="26"/>
        </w:rPr>
        <w:t>документы, подтверждающие оплату организации или индивидуальному предпринимателю работ по установке (замене), поверке приборов учета;</w:t>
      </w:r>
    </w:p>
    <w:p w:rsidR="003903F7" w:rsidRDefault="003003F4" w:rsidP="00B06A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8812C7">
        <w:rPr>
          <w:rFonts w:eastAsia="Calibri"/>
          <w:sz w:val="26"/>
          <w:szCs w:val="26"/>
        </w:rPr>
        <w:t>ж)</w:t>
      </w:r>
      <w:bookmarkStart w:id="10" w:name="P89"/>
      <w:bookmarkEnd w:id="10"/>
      <w:r w:rsidR="000950E7">
        <w:rPr>
          <w:rFonts w:eastAsia="Calibri"/>
          <w:sz w:val="26"/>
          <w:szCs w:val="26"/>
        </w:rPr>
        <w:t xml:space="preserve"> </w:t>
      </w:r>
      <w:r w:rsidR="00974690" w:rsidRPr="00133791">
        <w:rPr>
          <w:sz w:val="26"/>
          <w:szCs w:val="26"/>
        </w:rPr>
        <w:t>акт ввода приборов учета в эксплуатацию, составленный в соответствии с</w:t>
      </w:r>
      <w:r w:rsidR="003903F7">
        <w:rPr>
          <w:sz w:val="26"/>
          <w:szCs w:val="26"/>
        </w:rPr>
        <w:t xml:space="preserve"> </w:t>
      </w:r>
    </w:p>
    <w:p w:rsidR="00F744D6" w:rsidRDefault="00B5426C" w:rsidP="00B06A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F744D6" w:rsidRDefault="00F744D6" w:rsidP="00B06A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4690" w:rsidRDefault="00B5426C" w:rsidP="00B06A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74690" w:rsidRPr="00133791">
        <w:rPr>
          <w:sz w:val="26"/>
          <w:szCs w:val="26"/>
        </w:rPr>
        <w:t>Правилами предоставления коммунальных услуг, а также свидетельство о поверке и (или) запись о проведенной поверке, внесенная в паспорт (формуляр) прибора учета, или извещение о непригодности к применению прибора учета, заверен</w:t>
      </w:r>
      <w:r w:rsidR="00E933D6">
        <w:rPr>
          <w:sz w:val="26"/>
          <w:szCs w:val="26"/>
        </w:rPr>
        <w:t xml:space="preserve">ные подписью уполномоченных лиц, </w:t>
      </w:r>
      <w:r w:rsidR="00974690" w:rsidRPr="00133791">
        <w:rPr>
          <w:sz w:val="26"/>
          <w:szCs w:val="26"/>
        </w:rPr>
        <w:t>аккредитованных в области обеспечения единства измерений государственных региональных центров метрологии и знаком поверки, с указанием даты поверки (в случае возмещения расходов за проведение поверки приборов учета)</w:t>
      </w:r>
      <w:r w:rsidR="00974690">
        <w:rPr>
          <w:sz w:val="26"/>
          <w:szCs w:val="26"/>
        </w:rPr>
        <w:t>;</w:t>
      </w:r>
    </w:p>
    <w:p w:rsidR="00974690" w:rsidRPr="00572D55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74690" w:rsidRPr="00607C39">
        <w:rPr>
          <w:rFonts w:eastAsia="Calibri"/>
          <w:sz w:val="26"/>
          <w:szCs w:val="26"/>
        </w:rPr>
        <w:t>з</w:t>
      </w:r>
      <w:r w:rsidR="000950E7">
        <w:rPr>
          <w:rFonts w:eastAsia="Calibri"/>
          <w:sz w:val="26"/>
          <w:szCs w:val="26"/>
        </w:rPr>
        <w:t xml:space="preserve">) </w:t>
      </w:r>
      <w:r w:rsidR="00974690">
        <w:rPr>
          <w:rFonts w:eastAsia="Calibri"/>
          <w:sz w:val="26"/>
          <w:szCs w:val="26"/>
        </w:rPr>
        <w:t>реквизиты для перечисления средств;</w:t>
      </w:r>
      <w:r w:rsidR="00974690" w:rsidRPr="00572D55">
        <w:rPr>
          <w:rFonts w:eastAsia="Calibri"/>
          <w:sz w:val="26"/>
          <w:szCs w:val="26"/>
        </w:rPr>
        <w:t xml:space="preserve"> </w:t>
      </w:r>
    </w:p>
    <w:p w:rsidR="00974690" w:rsidRPr="008812C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bookmarkStart w:id="11" w:name="P90"/>
      <w:bookmarkEnd w:id="11"/>
      <w:r>
        <w:rPr>
          <w:rFonts w:eastAsia="Calibri"/>
          <w:sz w:val="26"/>
          <w:szCs w:val="26"/>
        </w:rPr>
        <w:t xml:space="preserve">        </w:t>
      </w:r>
      <w:r w:rsidR="00974690" w:rsidRPr="008812C7">
        <w:rPr>
          <w:rFonts w:eastAsia="Calibri"/>
          <w:sz w:val="26"/>
          <w:szCs w:val="26"/>
        </w:rPr>
        <w:t>и</w:t>
      </w:r>
      <w:r w:rsidR="000950E7">
        <w:rPr>
          <w:rFonts w:eastAsia="Calibri"/>
          <w:sz w:val="26"/>
          <w:szCs w:val="26"/>
        </w:rPr>
        <w:t xml:space="preserve">) </w:t>
      </w:r>
      <w:r w:rsidR="00974690" w:rsidRPr="008812C7">
        <w:rPr>
          <w:rFonts w:eastAsia="Calibri"/>
          <w:sz w:val="26"/>
          <w:szCs w:val="26"/>
        </w:rPr>
        <w:t>согласие заявителя на обработку персональных данных.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 xml:space="preserve">Документы, указанные в настоящем </w:t>
      </w:r>
      <w:hyperlink w:anchor="P80" w:history="1">
        <w:r w:rsidRPr="008812C7">
          <w:rPr>
            <w:rFonts w:eastAsia="Calibri"/>
            <w:sz w:val="26"/>
            <w:szCs w:val="26"/>
          </w:rPr>
          <w:t>пункте</w:t>
        </w:r>
      </w:hyperlink>
      <w:r w:rsidRPr="008812C7">
        <w:rPr>
          <w:rFonts w:eastAsia="Calibri"/>
          <w:sz w:val="26"/>
          <w:szCs w:val="26"/>
        </w:rPr>
        <w:t>, предоставляются заявителем:</w:t>
      </w:r>
    </w:p>
    <w:p w:rsidR="00974690" w:rsidRPr="008812C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74690" w:rsidRPr="008812C7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8812C7">
        <w:rPr>
          <w:rFonts w:eastAsia="Calibri"/>
          <w:sz w:val="26"/>
          <w:szCs w:val="26"/>
        </w:rPr>
        <w:t xml:space="preserve">в оригиналах и копиях (документы, указанные в </w:t>
      </w:r>
      <w:hyperlink w:anchor="P81" w:history="1">
        <w:r w:rsidR="00974690" w:rsidRPr="008812C7">
          <w:rPr>
            <w:rFonts w:eastAsia="Calibri"/>
            <w:sz w:val="26"/>
            <w:szCs w:val="26"/>
          </w:rPr>
          <w:t>подпунктах «а»</w:t>
        </w:r>
      </w:hyperlink>
      <w:r w:rsidR="00974690" w:rsidRPr="008812C7">
        <w:rPr>
          <w:rFonts w:eastAsia="Calibri"/>
          <w:sz w:val="26"/>
          <w:szCs w:val="26"/>
        </w:rPr>
        <w:t xml:space="preserve"> - </w:t>
      </w:r>
      <w:hyperlink w:anchor="P90" w:history="1">
        <w:r w:rsidR="00974690" w:rsidRPr="008812C7">
          <w:rPr>
            <w:rFonts w:eastAsia="Calibri"/>
            <w:sz w:val="26"/>
            <w:szCs w:val="26"/>
          </w:rPr>
          <w:t>«и»</w:t>
        </w:r>
      </w:hyperlink>
      <w:r w:rsidR="00974690" w:rsidRPr="008812C7">
        <w:rPr>
          <w:rFonts w:eastAsia="Calibri"/>
          <w:sz w:val="26"/>
          <w:szCs w:val="26"/>
        </w:rPr>
        <w:t xml:space="preserve"> настоящего пункта) - при личном обращении заявителя в </w:t>
      </w:r>
      <w:r w:rsidR="00F744D6">
        <w:rPr>
          <w:rFonts w:eastAsia="Calibri"/>
          <w:sz w:val="26"/>
          <w:szCs w:val="26"/>
        </w:rPr>
        <w:t>Управление</w:t>
      </w:r>
      <w:r w:rsidR="00974690" w:rsidRPr="008812C7">
        <w:rPr>
          <w:rFonts w:eastAsia="Calibri"/>
          <w:sz w:val="26"/>
          <w:szCs w:val="26"/>
        </w:rPr>
        <w:t>;</w:t>
      </w:r>
    </w:p>
    <w:p w:rsidR="00974690" w:rsidRPr="008812C7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74690" w:rsidRPr="008812C7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8812C7">
        <w:rPr>
          <w:rFonts w:eastAsia="Calibri"/>
          <w:sz w:val="26"/>
          <w:szCs w:val="26"/>
        </w:rPr>
        <w:t xml:space="preserve">в оригинале (документ, указанный в </w:t>
      </w:r>
      <w:hyperlink w:anchor="P82" w:history="1">
        <w:r w:rsidR="00974690" w:rsidRPr="008812C7">
          <w:rPr>
            <w:rFonts w:eastAsia="Calibri"/>
            <w:sz w:val="26"/>
            <w:szCs w:val="26"/>
          </w:rPr>
          <w:t xml:space="preserve">подпункте </w:t>
        </w:r>
      </w:hyperlink>
      <w:hyperlink w:anchor="P90" w:history="1">
        <w:r w:rsidR="00974690" w:rsidRPr="008812C7">
          <w:rPr>
            <w:rFonts w:eastAsia="Calibri"/>
            <w:sz w:val="26"/>
            <w:szCs w:val="26"/>
          </w:rPr>
          <w:t>«и»</w:t>
        </w:r>
      </w:hyperlink>
      <w:r w:rsidR="00974690" w:rsidRPr="008812C7">
        <w:rPr>
          <w:rFonts w:eastAsia="Calibri"/>
          <w:sz w:val="26"/>
          <w:szCs w:val="26"/>
        </w:rPr>
        <w:t xml:space="preserve"> настоящего пункта), в копиях, </w:t>
      </w:r>
      <w:r w:rsidR="00974690" w:rsidRPr="00A225B6">
        <w:rPr>
          <w:rFonts w:eastAsia="Calibri"/>
          <w:sz w:val="26"/>
          <w:szCs w:val="26"/>
        </w:rPr>
        <w:t>заверенных в установленном действующим законодательством порядке</w:t>
      </w:r>
      <w:r w:rsidR="00974690" w:rsidRPr="008812C7">
        <w:rPr>
          <w:rFonts w:eastAsia="Calibri"/>
          <w:sz w:val="26"/>
          <w:szCs w:val="26"/>
        </w:rPr>
        <w:t xml:space="preserve"> (документы, указанные в </w:t>
      </w:r>
      <w:hyperlink w:anchor="P81" w:history="1">
        <w:r w:rsidR="00974690" w:rsidRPr="008812C7">
          <w:rPr>
            <w:rFonts w:eastAsia="Calibri"/>
            <w:sz w:val="26"/>
            <w:szCs w:val="26"/>
          </w:rPr>
          <w:t>подпунктах «а»</w:t>
        </w:r>
      </w:hyperlink>
      <w:r w:rsidR="00974690" w:rsidRPr="008812C7">
        <w:rPr>
          <w:rFonts w:eastAsia="Calibri"/>
          <w:sz w:val="26"/>
          <w:szCs w:val="26"/>
        </w:rPr>
        <w:t xml:space="preserve">, </w:t>
      </w:r>
      <w:hyperlink w:anchor="P83" w:history="1">
        <w:r w:rsidR="00974690" w:rsidRPr="008812C7">
          <w:rPr>
            <w:rFonts w:eastAsia="Calibri"/>
            <w:sz w:val="26"/>
            <w:szCs w:val="26"/>
          </w:rPr>
          <w:t>«б»</w:t>
        </w:r>
      </w:hyperlink>
      <w:r w:rsidR="00974690" w:rsidRPr="008812C7">
        <w:rPr>
          <w:rFonts w:eastAsia="Calibri"/>
          <w:sz w:val="26"/>
          <w:szCs w:val="26"/>
        </w:rPr>
        <w:t xml:space="preserve"> - </w:t>
      </w:r>
      <w:hyperlink w:anchor="P89" w:history="1">
        <w:r w:rsidR="00974690" w:rsidRPr="008812C7">
          <w:rPr>
            <w:rFonts w:eastAsia="Calibri"/>
            <w:sz w:val="26"/>
            <w:szCs w:val="26"/>
          </w:rPr>
          <w:t>«з»</w:t>
        </w:r>
      </w:hyperlink>
      <w:r w:rsidR="00974690" w:rsidRPr="008812C7">
        <w:rPr>
          <w:rFonts w:eastAsia="Calibri"/>
          <w:sz w:val="26"/>
          <w:szCs w:val="26"/>
        </w:rPr>
        <w:t xml:space="preserve"> настоящего пункта) - при направлении заявителем документов в </w:t>
      </w:r>
      <w:r w:rsidR="00F744D6">
        <w:rPr>
          <w:rFonts w:eastAsia="Calibri"/>
          <w:sz w:val="26"/>
          <w:szCs w:val="26"/>
        </w:rPr>
        <w:t>Управление</w:t>
      </w:r>
      <w:r w:rsidR="00974690" w:rsidRPr="008812C7">
        <w:rPr>
          <w:rFonts w:eastAsia="Calibri"/>
          <w:sz w:val="26"/>
          <w:szCs w:val="26"/>
        </w:rPr>
        <w:t xml:space="preserve"> посредством почтового отправления.</w:t>
      </w:r>
    </w:p>
    <w:p w:rsidR="00974690" w:rsidRPr="00186CDF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86CDF">
        <w:rPr>
          <w:rFonts w:eastAsia="Calibri"/>
          <w:sz w:val="26"/>
          <w:szCs w:val="26"/>
        </w:rPr>
        <w:t xml:space="preserve">Документы, указанные в </w:t>
      </w:r>
      <w:hyperlink w:anchor="P85" w:history="1">
        <w:r w:rsidRPr="00186CDF">
          <w:rPr>
            <w:rFonts w:eastAsia="Calibri"/>
            <w:sz w:val="26"/>
            <w:szCs w:val="26"/>
          </w:rPr>
          <w:t>подпункте «г»</w:t>
        </w:r>
      </w:hyperlink>
      <w:r w:rsidRPr="00186CDF">
        <w:rPr>
          <w:rFonts w:eastAsia="Calibri"/>
          <w:sz w:val="26"/>
          <w:szCs w:val="26"/>
        </w:rPr>
        <w:t xml:space="preserve"> настоящего пункта, не представляются в случае, если приборы учета приобретены в организации или у индивидуального предпринимателя, осуществивших установку (замену) приборов учета, и стоимость приборов учета указана в договоре на выполнение работ по установке (замене) приборов учета.</w:t>
      </w: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 xml:space="preserve">Документы, указанные в </w:t>
      </w:r>
      <w:hyperlink w:anchor="P86" w:history="1">
        <w:r w:rsidRPr="008812C7">
          <w:rPr>
            <w:rFonts w:eastAsia="Calibri"/>
            <w:sz w:val="26"/>
            <w:szCs w:val="26"/>
          </w:rPr>
          <w:t>подпункте «д»</w:t>
        </w:r>
      </w:hyperlink>
      <w:r w:rsidRPr="008812C7">
        <w:rPr>
          <w:rFonts w:eastAsia="Calibri"/>
          <w:sz w:val="26"/>
          <w:szCs w:val="26"/>
        </w:rPr>
        <w:t xml:space="preserve"> и </w:t>
      </w:r>
      <w:hyperlink w:anchor="P87" w:history="1">
        <w:r w:rsidRPr="008812C7">
          <w:rPr>
            <w:rFonts w:eastAsia="Calibri"/>
            <w:sz w:val="26"/>
            <w:szCs w:val="26"/>
          </w:rPr>
          <w:t>«е»</w:t>
        </w:r>
      </w:hyperlink>
      <w:r w:rsidRPr="008812C7">
        <w:rPr>
          <w:rFonts w:eastAsia="Calibri"/>
          <w:sz w:val="26"/>
          <w:szCs w:val="26"/>
        </w:rPr>
        <w:t xml:space="preserve"> настоящего пункта не представляются в случае</w:t>
      </w:r>
      <w:r>
        <w:rPr>
          <w:rFonts w:eastAsia="Calibri"/>
          <w:sz w:val="26"/>
          <w:szCs w:val="26"/>
        </w:rPr>
        <w:t>,</w:t>
      </w:r>
      <w:r w:rsidRPr="008812C7">
        <w:rPr>
          <w:rFonts w:eastAsia="Calibri"/>
          <w:sz w:val="26"/>
          <w:szCs w:val="26"/>
        </w:rPr>
        <w:t xml:space="preserve"> если приборы учета установлены </w:t>
      </w:r>
      <w:r>
        <w:rPr>
          <w:rFonts w:eastAsia="Calibri"/>
          <w:sz w:val="26"/>
          <w:szCs w:val="26"/>
        </w:rPr>
        <w:t>самостоятельно заявителем (</w:t>
      </w:r>
      <w:r w:rsidRPr="008812C7">
        <w:rPr>
          <w:rFonts w:eastAsia="Calibri"/>
          <w:sz w:val="26"/>
          <w:szCs w:val="26"/>
        </w:rPr>
        <w:t xml:space="preserve">без привлечения </w:t>
      </w:r>
      <w:r w:rsidRPr="006A2959">
        <w:rPr>
          <w:rFonts w:eastAsia="Calibri"/>
          <w:sz w:val="26"/>
          <w:szCs w:val="26"/>
        </w:rPr>
        <w:t xml:space="preserve">организации </w:t>
      </w:r>
      <w:r w:rsidRPr="008812C7">
        <w:rPr>
          <w:rFonts w:eastAsia="Calibri"/>
          <w:sz w:val="26"/>
          <w:szCs w:val="26"/>
        </w:rPr>
        <w:t>или индивидуального предпринимателя</w:t>
      </w:r>
      <w:r>
        <w:rPr>
          <w:rFonts w:eastAsia="Calibri"/>
          <w:sz w:val="26"/>
          <w:szCs w:val="26"/>
        </w:rPr>
        <w:t>),</w:t>
      </w:r>
      <w:r w:rsidRPr="008812C7">
        <w:rPr>
          <w:rFonts w:eastAsia="Calibri"/>
          <w:sz w:val="26"/>
          <w:szCs w:val="26"/>
        </w:rPr>
        <w:t xml:space="preserve"> либо если договор на установку (замену) приборов учета не заключался.</w:t>
      </w:r>
    </w:p>
    <w:p w:rsidR="00974690" w:rsidRPr="00186CDF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86CDF">
        <w:rPr>
          <w:rFonts w:eastAsia="Calibri"/>
          <w:sz w:val="26"/>
          <w:szCs w:val="26"/>
        </w:rPr>
        <w:t>Документ, указанный в подпункте «а» настоящего пункта</w:t>
      </w:r>
      <w:r>
        <w:rPr>
          <w:rFonts w:eastAsia="Calibri"/>
          <w:sz w:val="26"/>
          <w:szCs w:val="26"/>
        </w:rPr>
        <w:t>,</w:t>
      </w:r>
      <w:r w:rsidRPr="00186CDF">
        <w:rPr>
          <w:rFonts w:eastAsia="Calibri"/>
          <w:sz w:val="26"/>
          <w:szCs w:val="26"/>
        </w:rPr>
        <w:t xml:space="preserve"> предоставляется по желанию заявителя.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 xml:space="preserve">Документ, указанный в </w:t>
      </w:r>
      <w:hyperlink w:anchor="P90" w:history="1">
        <w:r w:rsidRPr="008812C7">
          <w:rPr>
            <w:rFonts w:eastAsia="Calibri"/>
            <w:sz w:val="26"/>
            <w:szCs w:val="26"/>
          </w:rPr>
          <w:t>подпункте «и»</w:t>
        </w:r>
      </w:hyperlink>
      <w:r w:rsidRPr="008812C7">
        <w:rPr>
          <w:rFonts w:eastAsia="Calibri"/>
          <w:sz w:val="26"/>
          <w:szCs w:val="26"/>
        </w:rPr>
        <w:t xml:space="preserve"> настоящего пункта, не представляется в случае</w:t>
      </w:r>
      <w:r>
        <w:rPr>
          <w:rFonts w:eastAsia="Calibri"/>
          <w:sz w:val="26"/>
          <w:szCs w:val="26"/>
        </w:rPr>
        <w:t>,</w:t>
      </w:r>
      <w:r w:rsidRPr="008812C7">
        <w:rPr>
          <w:rFonts w:eastAsia="Calibri"/>
          <w:sz w:val="26"/>
          <w:szCs w:val="26"/>
        </w:rPr>
        <w:t xml:space="preserve"> если письменное согласие заявителя на обработку персональных данных отражено в заявлении, указанном в </w:t>
      </w:r>
      <w:hyperlink w:anchor="P80" w:history="1">
        <w:r w:rsidRPr="008812C7">
          <w:rPr>
            <w:rFonts w:eastAsia="Calibri"/>
            <w:sz w:val="26"/>
            <w:szCs w:val="26"/>
          </w:rPr>
          <w:t>пункте 2.</w:t>
        </w:r>
      </w:hyperlink>
      <w:r>
        <w:rPr>
          <w:rFonts w:eastAsia="Calibri"/>
          <w:sz w:val="26"/>
          <w:szCs w:val="26"/>
        </w:rPr>
        <w:t>4</w:t>
      </w:r>
      <w:r w:rsidRPr="008812C7">
        <w:rPr>
          <w:rFonts w:eastAsia="Calibri"/>
          <w:sz w:val="26"/>
          <w:szCs w:val="26"/>
        </w:rPr>
        <w:t xml:space="preserve"> Порядка.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2.</w:t>
      </w:r>
      <w:r>
        <w:rPr>
          <w:rFonts w:eastAsia="Calibri"/>
          <w:sz w:val="26"/>
          <w:szCs w:val="26"/>
        </w:rPr>
        <w:t>6</w:t>
      </w:r>
      <w:r w:rsidR="000950E7">
        <w:rPr>
          <w:rFonts w:eastAsia="Calibri"/>
          <w:sz w:val="26"/>
          <w:szCs w:val="26"/>
        </w:rPr>
        <w:t xml:space="preserve">. </w:t>
      </w:r>
      <w:r w:rsidRPr="008812C7">
        <w:rPr>
          <w:rFonts w:eastAsia="Calibri"/>
          <w:sz w:val="26"/>
          <w:szCs w:val="26"/>
        </w:rPr>
        <w:t xml:space="preserve">В случае, если заявитель по собственной инициативе не представил </w:t>
      </w:r>
      <w:r>
        <w:rPr>
          <w:rFonts w:eastAsia="Calibri"/>
          <w:sz w:val="26"/>
          <w:szCs w:val="26"/>
        </w:rPr>
        <w:t xml:space="preserve">документ, </w:t>
      </w:r>
      <w:r w:rsidRPr="008812C7">
        <w:rPr>
          <w:rFonts w:eastAsia="Calibri"/>
          <w:sz w:val="26"/>
          <w:szCs w:val="26"/>
        </w:rPr>
        <w:t xml:space="preserve">указанный в </w:t>
      </w:r>
      <w:hyperlink w:anchor="P90" w:history="1">
        <w:r w:rsidRPr="008812C7">
          <w:rPr>
            <w:rFonts w:eastAsia="Calibri"/>
            <w:sz w:val="26"/>
            <w:szCs w:val="26"/>
          </w:rPr>
          <w:t>подпункте «</w:t>
        </w:r>
        <w:r>
          <w:rPr>
            <w:rFonts w:eastAsia="Calibri"/>
            <w:sz w:val="26"/>
            <w:szCs w:val="26"/>
          </w:rPr>
          <w:t>а</w:t>
        </w:r>
        <w:r w:rsidRPr="008812C7">
          <w:rPr>
            <w:rFonts w:eastAsia="Calibri"/>
            <w:sz w:val="26"/>
            <w:szCs w:val="26"/>
          </w:rPr>
          <w:t>»</w:t>
        </w:r>
      </w:hyperlink>
      <w:r>
        <w:rPr>
          <w:rFonts w:eastAsia="Calibri"/>
          <w:sz w:val="26"/>
          <w:szCs w:val="26"/>
        </w:rPr>
        <w:t xml:space="preserve"> пункта 2.5 Порядка</w:t>
      </w:r>
      <w:r w:rsidRPr="008812C7">
        <w:rPr>
          <w:rFonts w:eastAsia="Calibri"/>
          <w:sz w:val="26"/>
          <w:szCs w:val="26"/>
        </w:rPr>
        <w:t xml:space="preserve">, </w:t>
      </w:r>
      <w:r w:rsidR="00F744D6">
        <w:rPr>
          <w:rFonts w:eastAsia="Calibri"/>
          <w:sz w:val="26"/>
          <w:szCs w:val="26"/>
        </w:rPr>
        <w:t>Управление</w:t>
      </w:r>
      <w:r w:rsidRPr="008812C7">
        <w:rPr>
          <w:rFonts w:eastAsia="Calibri"/>
          <w:sz w:val="26"/>
          <w:szCs w:val="26"/>
        </w:rPr>
        <w:t xml:space="preserve"> в течение 5-ти календарных дней с даты поступления </w:t>
      </w:r>
      <w:r>
        <w:rPr>
          <w:rFonts w:eastAsia="Calibri"/>
          <w:sz w:val="26"/>
          <w:szCs w:val="26"/>
        </w:rPr>
        <w:t>заявления</w:t>
      </w:r>
      <w:r w:rsidRPr="008812C7">
        <w:rPr>
          <w:rFonts w:eastAsia="Calibri"/>
          <w:sz w:val="26"/>
          <w:szCs w:val="26"/>
        </w:rPr>
        <w:t xml:space="preserve"> запрашивает договор найма жилого помещения в </w:t>
      </w:r>
      <w:r>
        <w:rPr>
          <w:rFonts w:eastAsia="Calibri"/>
          <w:sz w:val="26"/>
          <w:szCs w:val="26"/>
        </w:rPr>
        <w:t>Отделе</w:t>
      </w:r>
      <w:r w:rsidRPr="008812C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учета и распределения жилья администрации Городского округа Шатура.</w:t>
      </w:r>
    </w:p>
    <w:p w:rsidR="00974690" w:rsidRPr="00CF2589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2" w:name="P100"/>
      <w:bookmarkEnd w:id="12"/>
      <w:r w:rsidRPr="00CF2589">
        <w:rPr>
          <w:rFonts w:eastAsia="Calibri"/>
          <w:sz w:val="26"/>
          <w:szCs w:val="26"/>
        </w:rPr>
        <w:t>2.7</w:t>
      </w:r>
      <w:r w:rsidR="000950E7">
        <w:rPr>
          <w:rFonts w:eastAsia="Calibri"/>
          <w:sz w:val="26"/>
          <w:szCs w:val="26"/>
        </w:rPr>
        <w:t xml:space="preserve">. </w:t>
      </w:r>
      <w:r w:rsidRPr="00186CDF">
        <w:rPr>
          <w:rFonts w:eastAsia="Calibri"/>
          <w:sz w:val="26"/>
          <w:szCs w:val="26"/>
        </w:rPr>
        <w:t xml:space="preserve">Основаниями для отказа в приеме заявления и документов для получения компенсации расходов являются: </w:t>
      </w:r>
    </w:p>
    <w:p w:rsidR="00974690" w:rsidRPr="00713031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74690" w:rsidRPr="00713031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713031">
        <w:rPr>
          <w:rFonts w:eastAsia="Calibri"/>
          <w:sz w:val="26"/>
          <w:szCs w:val="26"/>
        </w:rPr>
        <w:t>заявление не подписано заявителем;</w:t>
      </w:r>
    </w:p>
    <w:p w:rsidR="00974690" w:rsidRPr="00713031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0950E7">
        <w:rPr>
          <w:rFonts w:eastAsia="Calibri"/>
          <w:sz w:val="26"/>
          <w:szCs w:val="26"/>
        </w:rPr>
        <w:t xml:space="preserve">- </w:t>
      </w:r>
      <w:r w:rsidR="00974690" w:rsidRPr="00713031">
        <w:rPr>
          <w:rFonts w:eastAsia="Calibri"/>
          <w:sz w:val="26"/>
          <w:szCs w:val="26"/>
        </w:rPr>
        <w:t>заявление подано или подписано неуполномоченным лицом;</w:t>
      </w:r>
    </w:p>
    <w:p w:rsidR="00974690" w:rsidRPr="00713031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74690" w:rsidRPr="00713031">
        <w:rPr>
          <w:rFonts w:eastAsia="Calibri"/>
          <w:sz w:val="26"/>
          <w:szCs w:val="26"/>
        </w:rPr>
        <w:t>-</w:t>
      </w:r>
      <w:r w:rsidR="000950E7">
        <w:rPr>
          <w:rFonts w:eastAsia="Calibri"/>
          <w:sz w:val="26"/>
          <w:szCs w:val="26"/>
        </w:rPr>
        <w:t xml:space="preserve"> </w:t>
      </w:r>
      <w:r w:rsidR="00974690" w:rsidRPr="00713031">
        <w:rPr>
          <w:rFonts w:eastAsia="Calibri"/>
          <w:sz w:val="26"/>
          <w:szCs w:val="26"/>
        </w:rPr>
        <w:t>текст заявления не поддается прочтению;</w:t>
      </w:r>
    </w:p>
    <w:p w:rsidR="00974690" w:rsidRPr="00186CDF" w:rsidRDefault="003003F4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74690" w:rsidRPr="00186CDF">
        <w:rPr>
          <w:rFonts w:eastAsia="Calibri"/>
          <w:sz w:val="26"/>
          <w:szCs w:val="26"/>
        </w:rPr>
        <w:t>-</w:t>
      </w:r>
      <w:r w:rsidR="000950E7">
        <w:rPr>
          <w:rFonts w:eastAsia="Calibri"/>
          <w:b/>
          <w:sz w:val="26"/>
          <w:szCs w:val="26"/>
        </w:rPr>
        <w:t xml:space="preserve"> </w:t>
      </w:r>
      <w:r w:rsidR="00974690" w:rsidRPr="00186CDF">
        <w:rPr>
          <w:sz w:val="26"/>
          <w:szCs w:val="26"/>
        </w:rPr>
        <w:t xml:space="preserve">предоставление неполного перечня документов, предусмотренного </w:t>
      </w:r>
      <w:hyperlink r:id="rId20" w:history="1">
        <w:r w:rsidR="00974690" w:rsidRPr="00186CDF">
          <w:rPr>
            <w:sz w:val="26"/>
            <w:szCs w:val="26"/>
          </w:rPr>
          <w:t>пунктом 2.</w:t>
        </w:r>
      </w:hyperlink>
      <w:r w:rsidR="00974690" w:rsidRPr="00186CDF">
        <w:rPr>
          <w:sz w:val="26"/>
          <w:szCs w:val="26"/>
        </w:rPr>
        <w:t xml:space="preserve">5 Порядка, за исключением случаев, указанных в абзацах четырнадцатом-семнадцатом </w:t>
      </w:r>
      <w:hyperlink r:id="rId21" w:history="1">
        <w:r w:rsidR="00974690" w:rsidRPr="00186CDF">
          <w:rPr>
            <w:sz w:val="26"/>
            <w:szCs w:val="26"/>
          </w:rPr>
          <w:t>пункта 2.</w:t>
        </w:r>
      </w:hyperlink>
      <w:r w:rsidR="00974690" w:rsidRPr="00186CDF">
        <w:rPr>
          <w:sz w:val="26"/>
          <w:szCs w:val="26"/>
        </w:rPr>
        <w:t>5 Порядка.</w:t>
      </w:r>
    </w:p>
    <w:p w:rsidR="00974690" w:rsidRPr="00713031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2.8. </w:t>
      </w:r>
      <w:r w:rsidRPr="00713031">
        <w:rPr>
          <w:rFonts w:eastAsia="Calibri"/>
          <w:sz w:val="26"/>
          <w:szCs w:val="26"/>
        </w:rPr>
        <w:t>Основаниями для отказа в компенсации расходов являются:</w:t>
      </w:r>
    </w:p>
    <w:p w:rsidR="00974690" w:rsidRPr="00CF2589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0950E7">
        <w:rPr>
          <w:rFonts w:eastAsia="Calibri"/>
          <w:sz w:val="26"/>
          <w:szCs w:val="26"/>
        </w:rPr>
        <w:t xml:space="preserve">- </w:t>
      </w:r>
      <w:r w:rsidR="00974690" w:rsidRPr="00713031">
        <w:rPr>
          <w:rFonts w:eastAsia="Calibri"/>
          <w:sz w:val="26"/>
          <w:szCs w:val="26"/>
        </w:rPr>
        <w:t xml:space="preserve">отсутствие права, установленного пунктом </w:t>
      </w:r>
      <w:r w:rsidR="00974690" w:rsidRPr="00CF2589">
        <w:rPr>
          <w:rFonts w:eastAsia="Calibri"/>
          <w:sz w:val="26"/>
          <w:szCs w:val="26"/>
        </w:rPr>
        <w:t>1.4 Порядка;</w:t>
      </w:r>
    </w:p>
    <w:p w:rsidR="00974690" w:rsidRPr="00CF2589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0950E7">
        <w:rPr>
          <w:rFonts w:eastAsia="Calibri"/>
          <w:sz w:val="26"/>
          <w:szCs w:val="26"/>
        </w:rPr>
        <w:t xml:space="preserve">- </w:t>
      </w:r>
      <w:r w:rsidR="00974690" w:rsidRPr="00CF2589">
        <w:rPr>
          <w:sz w:val="26"/>
          <w:szCs w:val="26"/>
        </w:rPr>
        <w:t xml:space="preserve">представление заявления и документов, указанных в </w:t>
      </w:r>
      <w:hyperlink r:id="rId22" w:history="1">
        <w:r w:rsidR="00974690" w:rsidRPr="00CF2589">
          <w:rPr>
            <w:sz w:val="26"/>
            <w:szCs w:val="26"/>
          </w:rPr>
          <w:t xml:space="preserve">пункте </w:t>
        </w:r>
      </w:hyperlink>
      <w:r w:rsidR="00974690" w:rsidRPr="00CF2589">
        <w:rPr>
          <w:sz w:val="26"/>
          <w:szCs w:val="26"/>
        </w:rPr>
        <w:t>2.</w:t>
      </w:r>
      <w:r w:rsidR="00974690">
        <w:rPr>
          <w:sz w:val="26"/>
          <w:szCs w:val="26"/>
        </w:rPr>
        <w:t>5</w:t>
      </w:r>
      <w:r w:rsidR="00974690" w:rsidRPr="00CF2589">
        <w:rPr>
          <w:sz w:val="26"/>
          <w:szCs w:val="26"/>
        </w:rPr>
        <w:t xml:space="preserve"> Порядка, неуполномоченным лицом</w:t>
      </w:r>
      <w:r w:rsidR="00974690" w:rsidRPr="00CF2589">
        <w:rPr>
          <w:rFonts w:eastAsia="Calibri"/>
          <w:sz w:val="26"/>
          <w:szCs w:val="26"/>
        </w:rPr>
        <w:t>;</w:t>
      </w:r>
    </w:p>
    <w:p w:rsidR="00974690" w:rsidRPr="002330CA" w:rsidRDefault="003003F4" w:rsidP="00E933D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0950E7">
        <w:rPr>
          <w:rFonts w:eastAsia="Calibri"/>
          <w:sz w:val="26"/>
          <w:szCs w:val="26"/>
        </w:rPr>
        <w:t xml:space="preserve">- </w:t>
      </w:r>
      <w:r w:rsidR="00974690" w:rsidRPr="00CF2589">
        <w:rPr>
          <w:sz w:val="26"/>
          <w:szCs w:val="26"/>
        </w:rPr>
        <w:t xml:space="preserve">жилое помещение, </w:t>
      </w:r>
      <w:r w:rsidR="00974690">
        <w:rPr>
          <w:sz w:val="26"/>
          <w:szCs w:val="26"/>
        </w:rPr>
        <w:t>оснащенное</w:t>
      </w:r>
      <w:r w:rsidR="00974690" w:rsidRPr="00CF2589">
        <w:rPr>
          <w:sz w:val="26"/>
          <w:szCs w:val="26"/>
        </w:rPr>
        <w:t xml:space="preserve"> прибор</w:t>
      </w:r>
      <w:r w:rsidR="00974690">
        <w:rPr>
          <w:sz w:val="26"/>
          <w:szCs w:val="26"/>
        </w:rPr>
        <w:t>ами</w:t>
      </w:r>
      <w:r w:rsidR="00974690" w:rsidRPr="00CF2589">
        <w:rPr>
          <w:sz w:val="26"/>
          <w:szCs w:val="26"/>
        </w:rPr>
        <w:t xml:space="preserve"> учета, не </w:t>
      </w:r>
      <w:r w:rsidR="00974690">
        <w:rPr>
          <w:sz w:val="26"/>
          <w:szCs w:val="26"/>
        </w:rPr>
        <w:t xml:space="preserve">является </w:t>
      </w:r>
      <w:r w:rsidR="00974690" w:rsidRPr="00CF2589">
        <w:rPr>
          <w:sz w:val="26"/>
          <w:szCs w:val="26"/>
        </w:rPr>
        <w:t>собственност</w:t>
      </w:r>
      <w:r w:rsidR="00974690">
        <w:rPr>
          <w:sz w:val="26"/>
          <w:szCs w:val="26"/>
        </w:rPr>
        <w:t>ью</w:t>
      </w:r>
      <w:r w:rsidR="00974690" w:rsidRPr="00CF2589">
        <w:rPr>
          <w:sz w:val="26"/>
          <w:szCs w:val="26"/>
        </w:rPr>
        <w:t xml:space="preserve"> муниципального жилищного фонда муниципального образования </w:t>
      </w:r>
      <w:r w:rsidR="00974690">
        <w:rPr>
          <w:sz w:val="26"/>
          <w:szCs w:val="26"/>
        </w:rPr>
        <w:t>Городской округ Шатура;</w:t>
      </w:r>
    </w:p>
    <w:p w:rsidR="00974690" w:rsidRDefault="003003F4" w:rsidP="00B5426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</w:t>
      </w:r>
      <w:r w:rsidR="000950E7">
        <w:rPr>
          <w:rFonts w:eastAsia="Calibri"/>
          <w:sz w:val="26"/>
          <w:szCs w:val="26"/>
        </w:rPr>
        <w:t xml:space="preserve">- </w:t>
      </w:r>
      <w:r w:rsidR="00974690" w:rsidRPr="00186CDF">
        <w:rPr>
          <w:rFonts w:eastAsia="Calibri"/>
          <w:sz w:val="26"/>
          <w:szCs w:val="26"/>
        </w:rPr>
        <w:t>не</w:t>
      </w:r>
      <w:r w:rsidR="00974690" w:rsidRPr="00186CDF">
        <w:rPr>
          <w:sz w:val="26"/>
          <w:szCs w:val="26"/>
        </w:rPr>
        <w:t>представление документов, преду</w:t>
      </w:r>
      <w:r w:rsidR="00974690" w:rsidRPr="00110E72">
        <w:rPr>
          <w:sz w:val="26"/>
          <w:szCs w:val="26"/>
        </w:rPr>
        <w:t xml:space="preserve">смотренных </w:t>
      </w:r>
      <w:hyperlink r:id="rId23" w:history="1">
        <w:r w:rsidR="00974690" w:rsidRPr="00110E72">
          <w:rPr>
            <w:sz w:val="26"/>
            <w:szCs w:val="26"/>
          </w:rPr>
          <w:t>пунктом 2.</w:t>
        </w:r>
      </w:hyperlink>
      <w:r w:rsidR="00974690" w:rsidRPr="00110E72">
        <w:rPr>
          <w:sz w:val="26"/>
          <w:szCs w:val="26"/>
        </w:rPr>
        <w:t>5 Порядка</w:t>
      </w:r>
      <w:r w:rsidR="00B5426C">
        <w:rPr>
          <w:sz w:val="26"/>
          <w:szCs w:val="26"/>
        </w:rPr>
        <w:t>;</w:t>
      </w:r>
    </w:p>
    <w:p w:rsidR="00F744D6" w:rsidRDefault="003003F4" w:rsidP="00E933D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</w:p>
    <w:p w:rsidR="00974690" w:rsidRPr="003003F4" w:rsidRDefault="003003F4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</w:t>
      </w:r>
      <w:r w:rsidR="000950E7">
        <w:rPr>
          <w:rFonts w:eastAsia="Calibri"/>
          <w:sz w:val="26"/>
          <w:szCs w:val="26"/>
        </w:rPr>
        <w:t xml:space="preserve">- </w:t>
      </w:r>
      <w:r w:rsidR="00974690" w:rsidRPr="00110E72">
        <w:rPr>
          <w:sz w:val="26"/>
          <w:szCs w:val="26"/>
        </w:rPr>
        <w:t>предоставление Заявителем недостоверных сведений, установленных при проверке документов, необходимых для компенсации расходов;</w:t>
      </w:r>
    </w:p>
    <w:p w:rsidR="00B5426C" w:rsidRDefault="003003F4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4C542E">
        <w:rPr>
          <w:rFonts w:eastAsia="Calibri"/>
          <w:sz w:val="26"/>
          <w:szCs w:val="26"/>
        </w:rPr>
        <w:t xml:space="preserve">- </w:t>
      </w:r>
      <w:r w:rsidR="00974690" w:rsidRPr="00110E72">
        <w:rPr>
          <w:sz w:val="26"/>
          <w:szCs w:val="26"/>
        </w:rPr>
        <w:t xml:space="preserve">компенсация расходов на оснащение приборами учета в данном жилом помещении была предоставлена нанимателю этого жилого помещения ранее и срок </w:t>
      </w:r>
    </w:p>
    <w:p w:rsidR="00974690" w:rsidRPr="00110E72" w:rsidRDefault="00974690" w:rsidP="00E933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E72">
        <w:rPr>
          <w:sz w:val="26"/>
          <w:szCs w:val="26"/>
        </w:rPr>
        <w:t>его эксплуатации, определяемый периодом времени до очередной поверки, не истек.</w:t>
      </w:r>
    </w:p>
    <w:p w:rsidR="00974690" w:rsidRPr="00110E72" w:rsidRDefault="003003F4" w:rsidP="00E933D6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4C542E">
        <w:rPr>
          <w:rFonts w:eastAsia="Calibri"/>
          <w:sz w:val="26"/>
          <w:szCs w:val="26"/>
        </w:rPr>
        <w:t xml:space="preserve">- </w:t>
      </w:r>
      <w:r w:rsidR="00974690" w:rsidRPr="00110E72">
        <w:rPr>
          <w:rFonts w:eastAsia="Calibri"/>
          <w:sz w:val="26"/>
          <w:szCs w:val="26"/>
        </w:rPr>
        <w:t xml:space="preserve">наличие в </w:t>
      </w:r>
      <w:r w:rsidR="00F744D6">
        <w:rPr>
          <w:rFonts w:eastAsia="Calibri"/>
          <w:sz w:val="26"/>
          <w:szCs w:val="26"/>
        </w:rPr>
        <w:t>Управлении</w:t>
      </w:r>
      <w:r w:rsidR="00974690" w:rsidRPr="00110E72">
        <w:rPr>
          <w:rFonts w:eastAsia="Calibri"/>
          <w:sz w:val="26"/>
          <w:szCs w:val="26"/>
        </w:rPr>
        <w:t xml:space="preserve"> копии </w:t>
      </w:r>
      <w:r w:rsidR="00974690" w:rsidRPr="00110E72">
        <w:rPr>
          <w:sz w:val="26"/>
          <w:szCs w:val="26"/>
        </w:rPr>
        <w:t>акта о несанкционированном вмешательстве в работу прибора учета, заверенной руководителем исполнителя коммунальных услуг</w:t>
      </w:r>
      <w:r w:rsidR="00974690" w:rsidRPr="00110E72">
        <w:rPr>
          <w:rFonts w:eastAsia="Calibri"/>
          <w:sz w:val="26"/>
          <w:szCs w:val="26"/>
        </w:rPr>
        <w:t>;</w:t>
      </w:r>
      <w:r w:rsidR="00974690" w:rsidRPr="00110E72">
        <w:rPr>
          <w:sz w:val="26"/>
          <w:szCs w:val="26"/>
        </w:rPr>
        <w:t xml:space="preserve"> </w:t>
      </w:r>
    </w:p>
    <w:p w:rsidR="00974690" w:rsidRPr="00110E72" w:rsidRDefault="003003F4" w:rsidP="00E933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C542E">
        <w:rPr>
          <w:sz w:val="26"/>
          <w:szCs w:val="26"/>
        </w:rPr>
        <w:t xml:space="preserve">- </w:t>
      </w:r>
      <w:r w:rsidR="00974690" w:rsidRPr="00110E72">
        <w:rPr>
          <w:sz w:val="26"/>
          <w:szCs w:val="26"/>
        </w:rPr>
        <w:t xml:space="preserve">отсутствие в бюджете </w:t>
      </w:r>
      <w:r w:rsidR="00974690">
        <w:rPr>
          <w:sz w:val="26"/>
          <w:szCs w:val="26"/>
        </w:rPr>
        <w:t>Городского округа Шатура</w:t>
      </w:r>
      <w:r w:rsidR="00974690" w:rsidRPr="00110E72">
        <w:rPr>
          <w:sz w:val="26"/>
          <w:szCs w:val="26"/>
        </w:rPr>
        <w:t xml:space="preserve"> средств на цели, указанные в Порядке.</w:t>
      </w:r>
    </w:p>
    <w:p w:rsidR="00974690" w:rsidRPr="00110E72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10E72">
        <w:rPr>
          <w:sz w:val="26"/>
          <w:szCs w:val="26"/>
        </w:rPr>
        <w:t>В случае отказа в возмещении затрат согласно абзацу девятому настоящего пункта Порядка, возмещение затрат производится в следующем финансовом году при</w:t>
      </w:r>
      <w:r w:rsidR="00572FE8">
        <w:rPr>
          <w:sz w:val="26"/>
          <w:szCs w:val="26"/>
        </w:rPr>
        <w:t xml:space="preserve"> наличии бюджетных ассигнований.</w:t>
      </w:r>
    </w:p>
    <w:p w:rsidR="00974690" w:rsidRPr="00110E72" w:rsidRDefault="004C542E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2.9. </w:t>
      </w:r>
      <w:r w:rsidR="00974690" w:rsidRPr="00110E72">
        <w:rPr>
          <w:rFonts w:eastAsia="Calibri"/>
          <w:sz w:val="26"/>
          <w:szCs w:val="26"/>
        </w:rPr>
        <w:t xml:space="preserve">Заявление регистрируется </w:t>
      </w:r>
      <w:r w:rsidR="00F744D6">
        <w:rPr>
          <w:rFonts w:eastAsia="Calibri"/>
          <w:sz w:val="26"/>
          <w:szCs w:val="26"/>
        </w:rPr>
        <w:t>Управлением</w:t>
      </w:r>
      <w:r w:rsidR="00974690" w:rsidRPr="00110E72">
        <w:rPr>
          <w:rFonts w:eastAsia="Calibri"/>
          <w:sz w:val="26"/>
          <w:szCs w:val="26"/>
        </w:rPr>
        <w:t xml:space="preserve"> в день обращения, если заявление с документами подано при личном обращении заявителя.</w:t>
      </w:r>
    </w:p>
    <w:p w:rsidR="00974690" w:rsidRPr="00110E72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10E72">
        <w:rPr>
          <w:rFonts w:eastAsia="Calibri"/>
          <w:sz w:val="26"/>
          <w:szCs w:val="26"/>
        </w:rPr>
        <w:t xml:space="preserve">Если заявление с документами поступило в </w:t>
      </w:r>
      <w:r w:rsidR="00F744D6">
        <w:rPr>
          <w:rFonts w:eastAsia="Calibri"/>
          <w:sz w:val="26"/>
          <w:szCs w:val="26"/>
        </w:rPr>
        <w:t>Управление</w:t>
      </w:r>
      <w:r w:rsidRPr="00110E72">
        <w:rPr>
          <w:rFonts w:eastAsia="Calibri"/>
          <w:sz w:val="26"/>
          <w:szCs w:val="26"/>
        </w:rPr>
        <w:t xml:space="preserve"> по почте, оно регистрируется в день поступления в </w:t>
      </w:r>
      <w:r w:rsidR="00F744D6">
        <w:rPr>
          <w:rFonts w:eastAsia="Calibri"/>
          <w:sz w:val="26"/>
          <w:szCs w:val="26"/>
        </w:rPr>
        <w:t>Управление</w:t>
      </w:r>
      <w:r w:rsidRPr="00110E72">
        <w:rPr>
          <w:rFonts w:eastAsia="Calibri"/>
          <w:sz w:val="26"/>
          <w:szCs w:val="26"/>
        </w:rPr>
        <w:t>.</w:t>
      </w:r>
    </w:p>
    <w:p w:rsidR="00974690" w:rsidRPr="00110E72" w:rsidRDefault="004C542E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2.10. </w:t>
      </w:r>
      <w:r w:rsidR="00974690" w:rsidRPr="00110E72">
        <w:rPr>
          <w:rFonts w:eastAsia="Calibri"/>
          <w:sz w:val="26"/>
          <w:szCs w:val="26"/>
        </w:rPr>
        <w:t xml:space="preserve">Заявление и документы проверяются ответственным исполнителем </w:t>
      </w:r>
      <w:r w:rsidR="00F744D6">
        <w:rPr>
          <w:rFonts w:eastAsia="Calibri"/>
          <w:sz w:val="26"/>
          <w:szCs w:val="26"/>
        </w:rPr>
        <w:t>Управления</w:t>
      </w:r>
      <w:r w:rsidR="00974690" w:rsidRPr="00110E72">
        <w:rPr>
          <w:rFonts w:eastAsia="Calibri"/>
          <w:sz w:val="26"/>
          <w:szCs w:val="26"/>
        </w:rPr>
        <w:t xml:space="preserve"> на предмет наличия оснований для отказа в их приеме:</w:t>
      </w:r>
    </w:p>
    <w:p w:rsidR="00974690" w:rsidRPr="00110E72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974690" w:rsidRPr="00110E72">
        <w:rPr>
          <w:rFonts w:eastAsia="Calibri"/>
          <w:sz w:val="26"/>
          <w:szCs w:val="26"/>
        </w:rPr>
        <w:t>- при личном обращении заявителя в его присутствии и возвращаются в день обращения лично заявителю с устным объяснением причин, предусмотренных пунктом 2.7 Порядка;</w:t>
      </w:r>
    </w:p>
    <w:p w:rsidR="00974690" w:rsidRPr="00110E72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974690" w:rsidRPr="00110E72">
        <w:rPr>
          <w:rFonts w:eastAsia="Calibri"/>
          <w:sz w:val="26"/>
          <w:szCs w:val="26"/>
        </w:rPr>
        <w:t xml:space="preserve">- при поступлении по почте в срок не позднее 3-х календарных дней с даты их регистрации в </w:t>
      </w:r>
      <w:r w:rsidR="00572FE8">
        <w:rPr>
          <w:rFonts w:eastAsia="Calibri"/>
          <w:sz w:val="26"/>
          <w:szCs w:val="26"/>
        </w:rPr>
        <w:t>Комиссии</w:t>
      </w:r>
      <w:r w:rsidR="00974690" w:rsidRPr="00110E72">
        <w:rPr>
          <w:rFonts w:eastAsia="Calibri"/>
          <w:sz w:val="26"/>
          <w:szCs w:val="26"/>
        </w:rPr>
        <w:t xml:space="preserve"> и возвращаются заявителю простым почтовым отправлением по адресу, указанному в заявлении, с приложением письма за подписью </w:t>
      </w:r>
      <w:r w:rsidR="00572FE8">
        <w:rPr>
          <w:rFonts w:eastAsia="Calibri"/>
          <w:sz w:val="26"/>
          <w:szCs w:val="26"/>
        </w:rPr>
        <w:t>Председателя Комиссии</w:t>
      </w:r>
      <w:r w:rsidR="00974690" w:rsidRPr="00110E72">
        <w:rPr>
          <w:rFonts w:eastAsia="Calibri"/>
          <w:sz w:val="26"/>
          <w:szCs w:val="26"/>
        </w:rPr>
        <w:t xml:space="preserve"> с обоснованием причин отказа, предусмотренных пунктом 2.7 Порядка.</w:t>
      </w:r>
    </w:p>
    <w:p w:rsidR="00974690" w:rsidRPr="00110E72" w:rsidRDefault="004C542E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2.11. </w:t>
      </w:r>
      <w:r w:rsidR="00974690" w:rsidRPr="00110E72">
        <w:rPr>
          <w:rFonts w:eastAsia="Calibri"/>
          <w:sz w:val="26"/>
          <w:szCs w:val="26"/>
        </w:rPr>
        <w:t xml:space="preserve">При отсутствии </w:t>
      </w:r>
      <w:r w:rsidR="00974690" w:rsidRPr="00F744D6">
        <w:rPr>
          <w:rFonts w:eastAsia="Calibri"/>
          <w:sz w:val="26"/>
          <w:szCs w:val="26"/>
        </w:rPr>
        <w:t>оснований для отказа в приеме заявления и документов</w:t>
      </w:r>
      <w:r w:rsidR="00974690" w:rsidRPr="00F744D6">
        <w:rPr>
          <w:rFonts w:eastAsia="Calibri"/>
          <w:b/>
          <w:sz w:val="26"/>
          <w:szCs w:val="26"/>
        </w:rPr>
        <w:t xml:space="preserve"> </w:t>
      </w:r>
      <w:r w:rsidR="00CD42E4">
        <w:rPr>
          <w:rFonts w:eastAsia="Calibri"/>
          <w:sz w:val="26"/>
          <w:szCs w:val="26"/>
        </w:rPr>
        <w:t>Управление</w:t>
      </w:r>
      <w:r w:rsidR="00974690" w:rsidRPr="00F744D6">
        <w:rPr>
          <w:rFonts w:eastAsia="Calibri"/>
          <w:sz w:val="26"/>
          <w:szCs w:val="26"/>
        </w:rPr>
        <w:t xml:space="preserve"> в течение 5-ти календарных дней</w:t>
      </w:r>
      <w:r w:rsidR="00974690" w:rsidRPr="00110E72">
        <w:rPr>
          <w:rFonts w:eastAsia="Calibri"/>
          <w:sz w:val="26"/>
          <w:szCs w:val="26"/>
        </w:rPr>
        <w:t xml:space="preserve"> с даты регистрации</w:t>
      </w:r>
      <w:r w:rsidR="00CD42E4">
        <w:rPr>
          <w:rFonts w:eastAsia="Calibri"/>
          <w:sz w:val="26"/>
          <w:szCs w:val="26"/>
        </w:rPr>
        <w:t xml:space="preserve"> передает документы </w:t>
      </w:r>
      <w:r w:rsidR="007565AF">
        <w:rPr>
          <w:rFonts w:eastAsia="Calibri"/>
          <w:sz w:val="26"/>
          <w:szCs w:val="26"/>
        </w:rPr>
        <w:t>в Комиссию для рассмотрения.</w:t>
      </w:r>
    </w:p>
    <w:p w:rsidR="00974690" w:rsidRPr="00714308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</w:rPr>
      </w:pPr>
      <w:r w:rsidRPr="00110E72">
        <w:rPr>
          <w:rFonts w:eastAsia="Calibri"/>
          <w:sz w:val="26"/>
          <w:szCs w:val="26"/>
        </w:rPr>
        <w:t>2.12. В случае, если заявление содержит требование о компенсации расходов по замене приборов учета или в</w:t>
      </w:r>
      <w:r w:rsidRPr="00110E72">
        <w:rPr>
          <w:sz w:val="26"/>
          <w:szCs w:val="26"/>
        </w:rPr>
        <w:t xml:space="preserve"> случае, если замена прибора учета была произведена до истечения межповерочного интервала поверки приборов учета</w:t>
      </w:r>
      <w:r w:rsidRPr="00110E72">
        <w:rPr>
          <w:rFonts w:eastAsia="Calibri"/>
          <w:sz w:val="26"/>
          <w:szCs w:val="26"/>
        </w:rPr>
        <w:t xml:space="preserve">, </w:t>
      </w:r>
      <w:r w:rsidR="00572FE8">
        <w:rPr>
          <w:rFonts w:eastAsia="Calibri"/>
          <w:sz w:val="26"/>
          <w:szCs w:val="26"/>
        </w:rPr>
        <w:t xml:space="preserve">Комиссия </w:t>
      </w:r>
      <w:r w:rsidRPr="00110E72">
        <w:rPr>
          <w:rFonts w:eastAsia="Calibri"/>
          <w:sz w:val="26"/>
          <w:szCs w:val="26"/>
        </w:rPr>
        <w:t>осуществляет действия, предусмотренные абзацами пятым-седьмым пункта 2.1 Порядка.</w:t>
      </w:r>
    </w:p>
    <w:p w:rsidR="00974690" w:rsidRPr="00110E72" w:rsidRDefault="004C542E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2.13. </w:t>
      </w:r>
      <w:r w:rsidR="00974690" w:rsidRPr="00110E72">
        <w:rPr>
          <w:rFonts w:eastAsia="Calibri"/>
          <w:sz w:val="26"/>
          <w:szCs w:val="26"/>
        </w:rPr>
        <w:t xml:space="preserve">В случае наличия оснований для отказа в компенсации расходов, предусмотренных </w:t>
      </w:r>
      <w:hyperlink w:anchor="P75" w:history="1">
        <w:r w:rsidR="00974690" w:rsidRPr="00110E72">
          <w:rPr>
            <w:rFonts w:eastAsia="Calibri"/>
            <w:sz w:val="26"/>
            <w:szCs w:val="26"/>
          </w:rPr>
          <w:t>пунктом 2.</w:t>
        </w:r>
      </w:hyperlink>
      <w:r w:rsidR="00974690" w:rsidRPr="00110E72">
        <w:rPr>
          <w:rFonts w:eastAsia="Calibri"/>
          <w:sz w:val="26"/>
          <w:szCs w:val="26"/>
        </w:rPr>
        <w:t xml:space="preserve">8 Порядка, </w:t>
      </w:r>
      <w:r w:rsidR="00572FE8">
        <w:rPr>
          <w:rFonts w:eastAsia="Calibri"/>
          <w:sz w:val="26"/>
          <w:szCs w:val="26"/>
        </w:rPr>
        <w:t>Комиссия</w:t>
      </w:r>
      <w:r w:rsidR="00974690" w:rsidRPr="00110E72">
        <w:rPr>
          <w:rFonts w:eastAsia="Calibri"/>
          <w:sz w:val="26"/>
          <w:szCs w:val="26"/>
        </w:rPr>
        <w:t xml:space="preserve"> подготавливает заявителю письмо за подписью </w:t>
      </w:r>
      <w:r w:rsidR="00572FE8">
        <w:rPr>
          <w:rFonts w:eastAsia="Calibri"/>
          <w:sz w:val="26"/>
          <w:szCs w:val="26"/>
        </w:rPr>
        <w:t>Председателя Комиссии</w:t>
      </w:r>
      <w:r w:rsidR="00974690" w:rsidRPr="00110E72">
        <w:rPr>
          <w:rFonts w:eastAsia="Calibri"/>
          <w:sz w:val="26"/>
          <w:szCs w:val="26"/>
        </w:rPr>
        <w:t xml:space="preserve"> об отказе в компенсации расходов с обоснованием причин отказа.</w:t>
      </w:r>
    </w:p>
    <w:p w:rsidR="00974690" w:rsidRPr="00110E72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10E72">
        <w:rPr>
          <w:rFonts w:eastAsia="Calibri"/>
          <w:sz w:val="26"/>
          <w:szCs w:val="26"/>
        </w:rPr>
        <w:t xml:space="preserve">Письмо об отказе в компенсации расходов в срок не позднее 30-ти календарных дней с даты поступления заявления в </w:t>
      </w:r>
      <w:r w:rsidR="00572FE8">
        <w:rPr>
          <w:rFonts w:eastAsia="Calibri"/>
          <w:sz w:val="26"/>
          <w:szCs w:val="26"/>
        </w:rPr>
        <w:t>Комиссию</w:t>
      </w:r>
      <w:r w:rsidRPr="00110E72">
        <w:rPr>
          <w:rFonts w:eastAsia="Calibri"/>
          <w:sz w:val="26"/>
          <w:szCs w:val="26"/>
        </w:rPr>
        <w:t xml:space="preserve"> выдается заявителю в зависимости от выбранного им способа получения документов по результатам рассмотрения заявления:</w:t>
      </w:r>
    </w:p>
    <w:p w:rsidR="00974690" w:rsidRPr="00110E72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110E72">
        <w:rPr>
          <w:rFonts w:eastAsia="Calibri"/>
          <w:sz w:val="26"/>
          <w:szCs w:val="26"/>
        </w:rPr>
        <w:t xml:space="preserve">- под роспись лично в руки; </w:t>
      </w:r>
    </w:p>
    <w:p w:rsidR="00974690" w:rsidRPr="00110E72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974690" w:rsidRPr="00110E72">
        <w:rPr>
          <w:rFonts w:eastAsia="Calibri"/>
          <w:sz w:val="26"/>
          <w:szCs w:val="26"/>
        </w:rPr>
        <w:t>- направляется почтовым отправлением с уведомлением о вручении по адресу, указанному в заявлении.</w:t>
      </w:r>
    </w:p>
    <w:p w:rsidR="00974690" w:rsidRDefault="00974690" w:rsidP="003903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3" w:name="P110"/>
      <w:bookmarkEnd w:id="13"/>
      <w:r w:rsidRPr="00110E72">
        <w:rPr>
          <w:rFonts w:eastAsia="Calibri"/>
          <w:sz w:val="26"/>
          <w:szCs w:val="26"/>
        </w:rPr>
        <w:t>2.14</w:t>
      </w:r>
      <w:r w:rsidR="004C542E">
        <w:rPr>
          <w:rFonts w:eastAsia="Calibri"/>
          <w:sz w:val="26"/>
          <w:szCs w:val="26"/>
        </w:rPr>
        <w:t xml:space="preserve">. </w:t>
      </w:r>
      <w:r w:rsidRPr="00110E72">
        <w:rPr>
          <w:rFonts w:eastAsia="Calibri"/>
          <w:sz w:val="26"/>
          <w:szCs w:val="26"/>
        </w:rPr>
        <w:t>В случае отсутствия оснований для отказа в компенсации расходов, предусмотренных 2.8</w:t>
      </w:r>
      <w:hyperlink w:anchor="P75" w:history="1"/>
      <w:r w:rsidRPr="00110E72">
        <w:rPr>
          <w:rFonts w:eastAsia="Calibri"/>
          <w:sz w:val="26"/>
          <w:szCs w:val="26"/>
        </w:rPr>
        <w:t xml:space="preserve"> Порядка, </w:t>
      </w:r>
      <w:r w:rsidR="00572FE8">
        <w:rPr>
          <w:rFonts w:eastAsia="Calibri"/>
          <w:sz w:val="26"/>
          <w:szCs w:val="26"/>
        </w:rPr>
        <w:t>Комиссия</w:t>
      </w:r>
      <w:r w:rsidRPr="00110E72">
        <w:rPr>
          <w:rFonts w:eastAsia="Calibri"/>
          <w:sz w:val="26"/>
          <w:szCs w:val="26"/>
        </w:rPr>
        <w:t xml:space="preserve"> не позднее 30-ти календарных дней с </w:t>
      </w:r>
      <w:r w:rsidR="00E933D6">
        <w:rPr>
          <w:rFonts w:eastAsia="Calibri"/>
          <w:sz w:val="26"/>
          <w:szCs w:val="26"/>
        </w:rPr>
        <w:t>д</w:t>
      </w:r>
      <w:r w:rsidR="00B9196B">
        <w:rPr>
          <w:rFonts w:eastAsia="Calibri"/>
          <w:sz w:val="26"/>
          <w:szCs w:val="26"/>
        </w:rPr>
        <w:t xml:space="preserve">аты </w:t>
      </w:r>
      <w:r w:rsidRPr="00110E72">
        <w:rPr>
          <w:rFonts w:eastAsia="Calibri"/>
          <w:sz w:val="26"/>
          <w:szCs w:val="26"/>
        </w:rPr>
        <w:t xml:space="preserve">поступления заявления в </w:t>
      </w:r>
      <w:r w:rsidR="00572FE8">
        <w:rPr>
          <w:rFonts w:eastAsia="Calibri"/>
          <w:sz w:val="26"/>
          <w:szCs w:val="26"/>
        </w:rPr>
        <w:t>Комиссию</w:t>
      </w:r>
      <w:r w:rsidRPr="00110E72">
        <w:rPr>
          <w:rFonts w:eastAsia="Calibri"/>
          <w:sz w:val="26"/>
          <w:szCs w:val="26"/>
        </w:rPr>
        <w:t xml:space="preserve"> подготавливает заключение о сумме расходов по оснащению приборами учета, подлежащих компенсации. Заключение подписывается </w:t>
      </w:r>
      <w:r w:rsidR="00572FE8">
        <w:rPr>
          <w:rFonts w:eastAsia="Calibri"/>
          <w:sz w:val="26"/>
          <w:szCs w:val="26"/>
        </w:rPr>
        <w:t>Председателем Комиссии</w:t>
      </w:r>
      <w:r w:rsidRPr="00110E72">
        <w:rPr>
          <w:rFonts w:eastAsia="Calibri"/>
          <w:sz w:val="26"/>
          <w:szCs w:val="26"/>
        </w:rPr>
        <w:t>.</w:t>
      </w:r>
    </w:p>
    <w:p w:rsidR="007565AF" w:rsidRDefault="00E933D6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bookmarkStart w:id="14" w:name="P111"/>
      <w:bookmarkEnd w:id="14"/>
      <w:r>
        <w:rPr>
          <w:rFonts w:eastAsia="Calibri"/>
          <w:sz w:val="26"/>
          <w:szCs w:val="26"/>
        </w:rPr>
        <w:t xml:space="preserve">          </w:t>
      </w:r>
      <w:r w:rsidR="00974690" w:rsidRPr="00110E72">
        <w:rPr>
          <w:rFonts w:eastAsia="Calibri"/>
          <w:sz w:val="26"/>
          <w:szCs w:val="26"/>
        </w:rPr>
        <w:t>2.15</w:t>
      </w:r>
      <w:r w:rsidR="004C542E">
        <w:rPr>
          <w:rFonts w:eastAsia="Calibri"/>
          <w:sz w:val="26"/>
          <w:szCs w:val="26"/>
        </w:rPr>
        <w:t xml:space="preserve">. </w:t>
      </w:r>
      <w:r w:rsidR="00974690" w:rsidRPr="00110E72">
        <w:rPr>
          <w:rFonts w:eastAsia="Calibri"/>
          <w:sz w:val="26"/>
          <w:szCs w:val="26"/>
        </w:rPr>
        <w:t xml:space="preserve">В течение 5-ти календарных дней </w:t>
      </w:r>
      <w:r w:rsidR="00974690" w:rsidRPr="00D8703B">
        <w:rPr>
          <w:rFonts w:eastAsia="Calibri"/>
          <w:sz w:val="26"/>
          <w:szCs w:val="26"/>
        </w:rPr>
        <w:t xml:space="preserve">после подготовки заключения, </w:t>
      </w:r>
    </w:p>
    <w:p w:rsidR="007565AF" w:rsidRDefault="007565AF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565AF" w:rsidRDefault="007565AF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C0A40" w:rsidRDefault="00974690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8703B">
        <w:rPr>
          <w:rFonts w:eastAsia="Calibri"/>
          <w:sz w:val="26"/>
          <w:szCs w:val="26"/>
        </w:rPr>
        <w:lastRenderedPageBreak/>
        <w:t xml:space="preserve">указанного в </w:t>
      </w:r>
      <w:hyperlink w:anchor="P110" w:history="1">
        <w:r w:rsidRPr="00110E72">
          <w:rPr>
            <w:rFonts w:eastAsia="Calibri"/>
            <w:sz w:val="26"/>
            <w:szCs w:val="26"/>
          </w:rPr>
          <w:t>пункте 2.1</w:t>
        </w:r>
      </w:hyperlink>
      <w:r w:rsidRPr="00110E72">
        <w:rPr>
          <w:rFonts w:eastAsia="Calibri"/>
          <w:sz w:val="26"/>
          <w:szCs w:val="26"/>
        </w:rPr>
        <w:t xml:space="preserve">4 Порядка, </w:t>
      </w:r>
      <w:r w:rsidR="00572FE8">
        <w:rPr>
          <w:rFonts w:eastAsia="Calibri"/>
          <w:sz w:val="26"/>
          <w:szCs w:val="26"/>
        </w:rPr>
        <w:t>Комиссия</w:t>
      </w:r>
      <w:r w:rsidRPr="00110E72">
        <w:rPr>
          <w:rFonts w:eastAsia="Calibri"/>
          <w:sz w:val="26"/>
          <w:szCs w:val="26"/>
        </w:rPr>
        <w:t xml:space="preserve"> направляет </w:t>
      </w:r>
      <w:r w:rsidR="003903F7">
        <w:rPr>
          <w:rFonts w:eastAsia="Calibri"/>
          <w:sz w:val="26"/>
          <w:szCs w:val="26"/>
        </w:rPr>
        <w:t xml:space="preserve">пакет документов в </w:t>
      </w:r>
    </w:p>
    <w:p w:rsidR="00974690" w:rsidRPr="00110E72" w:rsidRDefault="00232F86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ц</w:t>
      </w:r>
      <w:r w:rsidR="00B5426C">
        <w:rPr>
          <w:rFonts w:eastAsia="Calibri"/>
          <w:sz w:val="26"/>
          <w:szCs w:val="26"/>
        </w:rPr>
        <w:t>ентрализованную бухгалтерию для оплаты.</w:t>
      </w:r>
    </w:p>
    <w:p w:rsidR="00974690" w:rsidRPr="00110E72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10E72">
        <w:rPr>
          <w:rFonts w:eastAsia="Calibri"/>
          <w:sz w:val="26"/>
          <w:szCs w:val="26"/>
        </w:rPr>
        <w:t>2.16.</w:t>
      </w:r>
      <w:r w:rsidRPr="00110E72">
        <w:rPr>
          <w:rFonts w:eastAsia="Calibri"/>
          <w:sz w:val="26"/>
          <w:szCs w:val="26"/>
        </w:rPr>
        <w:tab/>
        <w:t xml:space="preserve">В течение </w:t>
      </w:r>
      <w:r w:rsidR="001441CF">
        <w:rPr>
          <w:rFonts w:eastAsia="Calibri"/>
          <w:sz w:val="26"/>
          <w:szCs w:val="26"/>
        </w:rPr>
        <w:t>10</w:t>
      </w:r>
      <w:r w:rsidRPr="00110E72">
        <w:rPr>
          <w:rFonts w:eastAsia="Calibri"/>
          <w:sz w:val="26"/>
          <w:szCs w:val="26"/>
        </w:rPr>
        <w:t xml:space="preserve">-ти календарных дней после подготовки заключения, указанного в </w:t>
      </w:r>
      <w:hyperlink w:anchor="P110" w:history="1">
        <w:r w:rsidRPr="00110E72">
          <w:rPr>
            <w:rFonts w:eastAsia="Calibri"/>
            <w:sz w:val="26"/>
            <w:szCs w:val="26"/>
          </w:rPr>
          <w:t>пункте 2.1</w:t>
        </w:r>
      </w:hyperlink>
      <w:r w:rsidRPr="00110E72">
        <w:rPr>
          <w:rFonts w:eastAsia="Calibri"/>
          <w:sz w:val="26"/>
          <w:szCs w:val="26"/>
        </w:rPr>
        <w:t xml:space="preserve">4 Порядка, </w:t>
      </w:r>
      <w:r w:rsidR="00572FE8">
        <w:rPr>
          <w:rFonts w:eastAsia="Calibri"/>
          <w:sz w:val="26"/>
          <w:szCs w:val="26"/>
        </w:rPr>
        <w:t>Комиссия</w:t>
      </w:r>
      <w:r w:rsidRPr="00110E72">
        <w:rPr>
          <w:rFonts w:eastAsia="Calibri"/>
          <w:sz w:val="26"/>
          <w:szCs w:val="26"/>
        </w:rPr>
        <w:t xml:space="preserve"> подготавливает заявителю письмо за подписью </w:t>
      </w:r>
      <w:r w:rsidR="00572FE8">
        <w:rPr>
          <w:rFonts w:eastAsia="Calibri"/>
          <w:sz w:val="26"/>
          <w:szCs w:val="26"/>
        </w:rPr>
        <w:t>Председателя Комиссии</w:t>
      </w:r>
      <w:r w:rsidRPr="00110E72">
        <w:rPr>
          <w:rFonts w:eastAsia="Calibri"/>
          <w:sz w:val="26"/>
          <w:szCs w:val="26"/>
        </w:rPr>
        <w:t xml:space="preserve"> о компенсации расходов.</w:t>
      </w:r>
    </w:p>
    <w:p w:rsidR="00E933D6" w:rsidRDefault="00572FE8" w:rsidP="00572FE8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974690" w:rsidRPr="00110E72">
        <w:rPr>
          <w:rFonts w:eastAsia="Calibri"/>
          <w:sz w:val="26"/>
          <w:szCs w:val="26"/>
        </w:rPr>
        <w:t xml:space="preserve">Письмо о компенсации расходов в срок не позднее 30-ти календарных дней с даты поступления заявления в </w:t>
      </w:r>
      <w:r>
        <w:rPr>
          <w:rFonts w:eastAsia="Calibri"/>
          <w:sz w:val="26"/>
          <w:szCs w:val="26"/>
        </w:rPr>
        <w:t>Комиссию</w:t>
      </w:r>
      <w:r w:rsidR="00974690" w:rsidRPr="00110E72">
        <w:rPr>
          <w:rFonts w:eastAsia="Calibri"/>
          <w:sz w:val="26"/>
          <w:szCs w:val="26"/>
        </w:rPr>
        <w:t xml:space="preserve"> выдается заявителю в зависимости от выбранного им способа получения документов по результатам рассмотрения заявления:</w:t>
      </w:r>
    </w:p>
    <w:p w:rsidR="00E933D6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74690" w:rsidRPr="00110E72">
        <w:rPr>
          <w:rFonts w:eastAsia="Calibri"/>
          <w:sz w:val="26"/>
          <w:szCs w:val="26"/>
        </w:rPr>
        <w:t xml:space="preserve">- под роспись лично в руки; </w:t>
      </w:r>
    </w:p>
    <w:p w:rsidR="00974690" w:rsidRPr="00110E72" w:rsidRDefault="003003F4" w:rsidP="00E933D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E933D6">
        <w:rPr>
          <w:rFonts w:eastAsia="Calibri"/>
          <w:sz w:val="26"/>
          <w:szCs w:val="26"/>
        </w:rPr>
        <w:t xml:space="preserve">- </w:t>
      </w:r>
      <w:r w:rsidR="00974690" w:rsidRPr="00110E72">
        <w:rPr>
          <w:rFonts w:eastAsia="Calibri"/>
          <w:sz w:val="26"/>
          <w:szCs w:val="26"/>
        </w:rPr>
        <w:t>направляется почтовым отправлением с уведомлением о вручении по адресу, указанному в заявлении.</w:t>
      </w:r>
    </w:p>
    <w:p w:rsidR="004C542E" w:rsidRDefault="00974690" w:rsidP="00B06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10E72">
        <w:rPr>
          <w:rFonts w:eastAsia="Calibri"/>
          <w:sz w:val="26"/>
          <w:szCs w:val="26"/>
        </w:rPr>
        <w:t>2.17</w:t>
      </w:r>
      <w:r w:rsidR="004C542E">
        <w:rPr>
          <w:rFonts w:eastAsia="Calibri"/>
          <w:sz w:val="26"/>
          <w:szCs w:val="26"/>
        </w:rPr>
        <w:t xml:space="preserve">. </w:t>
      </w:r>
      <w:r w:rsidR="00232F86">
        <w:rPr>
          <w:rFonts w:eastAsia="Calibri"/>
          <w:sz w:val="26"/>
          <w:szCs w:val="26"/>
        </w:rPr>
        <w:t xml:space="preserve">Оплата осуществляется в течении 10-ти </w:t>
      </w:r>
      <w:r w:rsidR="00101AA3">
        <w:rPr>
          <w:rFonts w:eastAsia="Calibri"/>
          <w:sz w:val="26"/>
          <w:szCs w:val="26"/>
        </w:rPr>
        <w:t>календарных</w:t>
      </w:r>
      <w:r w:rsidR="00232F86">
        <w:rPr>
          <w:rFonts w:eastAsia="Calibri"/>
          <w:sz w:val="26"/>
          <w:szCs w:val="26"/>
        </w:rPr>
        <w:t xml:space="preserve"> дней с даты поступления документов в централизованную бухгалтерию.</w:t>
      </w: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2330CA" w:rsidRDefault="002330CA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2330CA" w:rsidRDefault="002330CA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2330CA" w:rsidRDefault="002330CA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8B46D7" w:rsidRDefault="008B46D7" w:rsidP="0097469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5426C" w:rsidRDefault="00B5426C" w:rsidP="00974690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B5426C" w:rsidRDefault="00B5426C" w:rsidP="00974690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232F86" w:rsidRDefault="00232F86" w:rsidP="00974690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F868AB" w:rsidRDefault="00F868AB" w:rsidP="00974690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Приложение № 1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8812C7">
        <w:rPr>
          <w:rFonts w:eastAsia="Calibri"/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8812C7">
        <w:rPr>
          <w:sz w:val="26"/>
          <w:szCs w:val="26"/>
        </w:rPr>
        <w:t xml:space="preserve">орядку </w:t>
      </w:r>
      <w:r w:rsidRPr="004B146C">
        <w:rPr>
          <w:sz w:val="26"/>
          <w:szCs w:val="26"/>
        </w:rPr>
        <w:t xml:space="preserve">компенсации расходов,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4B146C">
        <w:rPr>
          <w:sz w:val="26"/>
          <w:szCs w:val="26"/>
        </w:rPr>
        <w:t xml:space="preserve">понесенных нанимателями жилых помещений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4B146C">
        <w:rPr>
          <w:sz w:val="26"/>
          <w:szCs w:val="26"/>
        </w:rPr>
        <w:t>муниципального жилищного фонда</w:t>
      </w:r>
      <w:r>
        <w:rPr>
          <w:sz w:val="26"/>
          <w:szCs w:val="26"/>
        </w:rPr>
        <w:t xml:space="preserve">,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на территории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  <w:r w:rsidRPr="004B146C">
        <w:rPr>
          <w:sz w:val="26"/>
          <w:szCs w:val="26"/>
        </w:rPr>
        <w:t xml:space="preserve">,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4B146C">
        <w:rPr>
          <w:sz w:val="26"/>
          <w:szCs w:val="26"/>
        </w:rPr>
        <w:t xml:space="preserve">связанных с оснащением жилых помещений </w:t>
      </w:r>
    </w:p>
    <w:p w:rsidR="00974690" w:rsidRPr="008812C7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4B146C">
        <w:rPr>
          <w:sz w:val="26"/>
          <w:szCs w:val="26"/>
        </w:rPr>
        <w:t xml:space="preserve">приборами учета </w:t>
      </w:r>
      <w:r>
        <w:rPr>
          <w:sz w:val="26"/>
          <w:szCs w:val="26"/>
        </w:rPr>
        <w:t>холодного и горячего водоснабжения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bookmarkStart w:id="15" w:name="P126"/>
      <w:bookmarkEnd w:id="15"/>
      <w:r w:rsidRPr="008812C7">
        <w:rPr>
          <w:rFonts w:eastAsia="Calibri"/>
          <w:sz w:val="26"/>
          <w:szCs w:val="26"/>
        </w:rPr>
        <w:t xml:space="preserve">ПРЕДЕЛЬНАЯ СТОИМОСТЬ МАТЕРИАЛЬНЫХ РЕСУРСОВ И РАБОТ, СВЯЗАННЫХ С ОСНАЩЕНИЕМ ЖИЛЫХ ПОМЕЩЕНИЙ ПРИБОРАМИ УЧЕТА </w:t>
      </w:r>
      <w:r>
        <w:rPr>
          <w:rFonts w:eastAsia="Calibri"/>
          <w:sz w:val="26"/>
          <w:szCs w:val="26"/>
        </w:rPr>
        <w:t>ХОЛОДНОГО И ГОРЯЧЕГО ВОДОСНАБЖЕНИЯ</w:t>
      </w:r>
      <w:r w:rsidRPr="008812C7">
        <w:rPr>
          <w:rFonts w:eastAsia="Calibri"/>
          <w:sz w:val="26"/>
          <w:szCs w:val="26"/>
        </w:rPr>
        <w:t xml:space="preserve"> (УСТАНОВКА)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1.</w:t>
      </w:r>
      <w:r w:rsidRPr="008812C7">
        <w:rPr>
          <w:rFonts w:eastAsia="Calibri"/>
          <w:sz w:val="26"/>
          <w:szCs w:val="26"/>
        </w:rPr>
        <w:tab/>
      </w:r>
      <w:r w:rsidRPr="008812C7">
        <w:rPr>
          <w:rFonts w:eastAsia="Calibri"/>
          <w:sz w:val="26"/>
          <w:szCs w:val="26"/>
        </w:rPr>
        <w:tab/>
        <w:t xml:space="preserve">Предельная стоимость оснащения одним прибором учета холодной воды </w:t>
      </w:r>
      <w:r w:rsidR="00E933D6">
        <w:rPr>
          <w:rFonts w:eastAsia="Calibri"/>
          <w:sz w:val="26"/>
          <w:szCs w:val="26"/>
        </w:rPr>
        <w:t>–</w:t>
      </w:r>
      <w:r w:rsidRPr="008812C7">
        <w:rPr>
          <w:rFonts w:eastAsia="Calibri"/>
          <w:sz w:val="26"/>
          <w:szCs w:val="26"/>
        </w:rPr>
        <w:t xml:space="preserve"> </w:t>
      </w:r>
      <w:r w:rsidR="00E933D6">
        <w:rPr>
          <w:rFonts w:eastAsia="Calibri"/>
          <w:sz w:val="26"/>
          <w:szCs w:val="26"/>
        </w:rPr>
        <w:t>5476,33</w:t>
      </w:r>
      <w:r w:rsidRPr="008812C7">
        <w:rPr>
          <w:rFonts w:eastAsia="Calibri"/>
          <w:sz w:val="26"/>
          <w:szCs w:val="26"/>
        </w:rPr>
        <w:t xml:space="preserve"> рубл</w:t>
      </w:r>
      <w:r w:rsidR="00E933D6">
        <w:rPr>
          <w:rFonts w:eastAsia="Calibri"/>
          <w:sz w:val="26"/>
          <w:szCs w:val="26"/>
        </w:rPr>
        <w:t>ей</w:t>
      </w:r>
      <w:r w:rsidRPr="008812C7">
        <w:rPr>
          <w:rFonts w:eastAsia="Calibri"/>
          <w:sz w:val="26"/>
          <w:szCs w:val="26"/>
        </w:rPr>
        <w:t xml:space="preserve"> в том числе: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1.1.</w:t>
      </w:r>
      <w:r w:rsidRPr="008812C7">
        <w:rPr>
          <w:rFonts w:eastAsia="Calibri"/>
          <w:sz w:val="26"/>
          <w:szCs w:val="26"/>
        </w:rPr>
        <w:tab/>
        <w:t>Предельная стоимость материальных ресурсов на оснащение жилых помещений прибором учета холодной воды.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Стоимость (включая НДС), руб.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Прибор учета холодной воды</w:t>
            </w:r>
            <w:r>
              <w:rPr>
                <w:rFonts w:eastAsia="Calibri"/>
                <w:sz w:val="26"/>
                <w:szCs w:val="26"/>
              </w:rPr>
              <w:t>, включая дополнительные материалы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974690" w:rsidRPr="008812C7" w:rsidRDefault="00E933D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1071,33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</w:tcPr>
          <w:p w:rsidR="00974690" w:rsidRPr="008812C7" w:rsidRDefault="00E933D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1071,33</w:t>
            </w:r>
          </w:p>
        </w:tc>
      </w:tr>
    </w:tbl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1.2.</w:t>
      </w:r>
      <w:r w:rsidRPr="008812C7">
        <w:rPr>
          <w:rFonts w:eastAsia="Calibri"/>
          <w:sz w:val="26"/>
          <w:szCs w:val="26"/>
        </w:rPr>
        <w:tab/>
        <w:t>Предельная стоимость работ по установке прибора учета холодной воды в жилых помещениях.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Стоимость (включая НДС), руб.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Установка прибора учета холодной воды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974690" w:rsidRPr="008812C7" w:rsidRDefault="00E933D6" w:rsidP="002124F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4405,00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</w:tcPr>
          <w:p w:rsidR="00974690" w:rsidRPr="008812C7" w:rsidRDefault="00E933D6" w:rsidP="002124F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4405,00</w:t>
            </w:r>
          </w:p>
        </w:tc>
      </w:tr>
    </w:tbl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Pr="008812C7" w:rsidRDefault="00974690" w:rsidP="00E933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2.</w:t>
      </w:r>
      <w:r w:rsidRPr="008812C7">
        <w:rPr>
          <w:rFonts w:eastAsia="Calibri"/>
          <w:sz w:val="26"/>
          <w:szCs w:val="26"/>
        </w:rPr>
        <w:tab/>
        <w:t xml:space="preserve">Предельная стоимость оснащения одним прибором учета горячей воды </w:t>
      </w:r>
      <w:r w:rsidR="00131146">
        <w:rPr>
          <w:rFonts w:eastAsia="Calibri"/>
          <w:sz w:val="26"/>
          <w:szCs w:val="26"/>
        </w:rPr>
        <w:t>–</w:t>
      </w:r>
      <w:r w:rsidRPr="008812C7">
        <w:rPr>
          <w:rFonts w:eastAsia="Calibri"/>
          <w:sz w:val="26"/>
          <w:szCs w:val="26"/>
        </w:rPr>
        <w:t xml:space="preserve"> </w:t>
      </w:r>
      <w:r w:rsidR="00131146">
        <w:rPr>
          <w:rFonts w:eastAsia="Calibri"/>
          <w:sz w:val="26"/>
          <w:szCs w:val="26"/>
        </w:rPr>
        <w:t>5774,66</w:t>
      </w:r>
      <w:r w:rsidRPr="008812C7">
        <w:rPr>
          <w:rFonts w:eastAsia="Calibri"/>
          <w:sz w:val="26"/>
          <w:szCs w:val="26"/>
        </w:rPr>
        <w:t xml:space="preserve"> рубля в том числе: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2.1.</w:t>
      </w:r>
      <w:r w:rsidRPr="008812C7">
        <w:rPr>
          <w:rFonts w:eastAsia="Calibri"/>
          <w:sz w:val="26"/>
          <w:szCs w:val="26"/>
        </w:rPr>
        <w:tab/>
        <w:t>Предельная стоимость материальных ресурсов на оснащение жилых помещений прибором учета горячей воды.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Стоимость (включая НДС), руб.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Прибор учета горячей воды</w:t>
            </w:r>
            <w:r>
              <w:rPr>
                <w:rFonts w:eastAsia="Calibri"/>
                <w:sz w:val="26"/>
                <w:szCs w:val="26"/>
              </w:rPr>
              <w:t>, включая дополнительные материалы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974690" w:rsidRPr="008812C7" w:rsidRDefault="00E933D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1227,33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</w:tcPr>
          <w:p w:rsidR="00974690" w:rsidRPr="008812C7" w:rsidRDefault="00E933D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1227,33</w:t>
            </w:r>
          </w:p>
        </w:tc>
      </w:tr>
    </w:tbl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E933D6" w:rsidRDefault="00E933D6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933D6" w:rsidRDefault="00E933D6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2.2.</w:t>
      </w:r>
      <w:r w:rsidRPr="008812C7">
        <w:rPr>
          <w:rFonts w:eastAsia="Calibri"/>
          <w:sz w:val="26"/>
          <w:szCs w:val="26"/>
        </w:rPr>
        <w:tab/>
        <w:t>Предельная стоимость работ по установке прибора учета горячей воды в жилых помещениях.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Стоимость (включая НДС), руб.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Установка прибора учета горячей воды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4547,33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4547,33</w:t>
            </w:r>
          </w:p>
        </w:tc>
      </w:tr>
    </w:tbl>
    <w:p w:rsidR="00974690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06A28" w:rsidRDefault="00B06A28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31146" w:rsidRDefault="00131146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31146" w:rsidRDefault="00131146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31146" w:rsidRDefault="00131146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31146" w:rsidRDefault="00131146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31146" w:rsidRDefault="00131146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31146" w:rsidRDefault="00131146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Приложение № 2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8812C7">
        <w:rPr>
          <w:rFonts w:eastAsia="Calibri"/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8812C7">
        <w:rPr>
          <w:sz w:val="26"/>
          <w:szCs w:val="26"/>
        </w:rPr>
        <w:t xml:space="preserve">орядку </w:t>
      </w:r>
      <w:r w:rsidRPr="004B146C">
        <w:rPr>
          <w:sz w:val="26"/>
          <w:szCs w:val="26"/>
        </w:rPr>
        <w:t xml:space="preserve">компенсации расходов,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4B146C">
        <w:rPr>
          <w:sz w:val="26"/>
          <w:szCs w:val="26"/>
        </w:rPr>
        <w:t xml:space="preserve">понесенных нанимателями жилых помещений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4B146C">
        <w:rPr>
          <w:sz w:val="26"/>
          <w:szCs w:val="26"/>
        </w:rPr>
        <w:t>муниципального жилищного фонда</w:t>
      </w:r>
      <w:r>
        <w:rPr>
          <w:sz w:val="26"/>
          <w:szCs w:val="26"/>
        </w:rPr>
        <w:t xml:space="preserve">,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на территории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  <w:r w:rsidRPr="004B146C">
        <w:rPr>
          <w:sz w:val="26"/>
          <w:szCs w:val="26"/>
        </w:rPr>
        <w:t xml:space="preserve">, </w:t>
      </w:r>
    </w:p>
    <w:p w:rsidR="00974690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  <w:r w:rsidRPr="004B146C">
        <w:rPr>
          <w:sz w:val="26"/>
          <w:szCs w:val="26"/>
        </w:rPr>
        <w:t xml:space="preserve">связанных с оснащением жилых помещений </w:t>
      </w:r>
    </w:p>
    <w:p w:rsidR="00974690" w:rsidRPr="0052555C" w:rsidRDefault="00974690" w:rsidP="00974690">
      <w:pPr>
        <w:widowControl w:val="0"/>
        <w:autoSpaceDE w:val="0"/>
        <w:autoSpaceDN w:val="0"/>
        <w:ind w:right="-1"/>
        <w:jc w:val="right"/>
      </w:pPr>
      <w:r w:rsidRPr="004B146C">
        <w:rPr>
          <w:sz w:val="26"/>
          <w:szCs w:val="26"/>
        </w:rPr>
        <w:t xml:space="preserve">приборами учета </w:t>
      </w:r>
      <w:r>
        <w:rPr>
          <w:sz w:val="26"/>
          <w:szCs w:val="26"/>
        </w:rPr>
        <w:t>холодного и горячего водоснабжения</w:t>
      </w:r>
    </w:p>
    <w:p w:rsidR="00974690" w:rsidRPr="008812C7" w:rsidRDefault="00974690" w:rsidP="00974690">
      <w:pPr>
        <w:widowControl w:val="0"/>
        <w:autoSpaceDE w:val="0"/>
        <w:autoSpaceDN w:val="0"/>
        <w:ind w:right="-1"/>
        <w:jc w:val="right"/>
        <w:rPr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 xml:space="preserve">ПРЕДЕЛЬНАЯ СТОИМОСТЬ МАТЕРИАЛЬНЫХ РЕСУРСОВ И РАБОТ, СВЯЗАННЫХ С ОСНАЩЕНИЕМ ЖИЛЫХ ПОМЕЩЕНИЙ ПРИБОРАМИ УЧЕТА </w:t>
      </w:r>
      <w:r>
        <w:rPr>
          <w:rFonts w:eastAsia="Calibri"/>
          <w:sz w:val="26"/>
          <w:szCs w:val="26"/>
        </w:rPr>
        <w:t>ХОЛОДНОГО И ГОРЯЧЕГО ВОДОСНАБЖЕНИЯ</w:t>
      </w:r>
      <w:r w:rsidRPr="008812C7">
        <w:rPr>
          <w:rFonts w:eastAsia="Calibri"/>
          <w:sz w:val="26"/>
          <w:szCs w:val="26"/>
        </w:rPr>
        <w:t xml:space="preserve"> (ЗАМЕНА)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1.</w:t>
      </w:r>
      <w:r w:rsidRPr="008812C7">
        <w:rPr>
          <w:rFonts w:eastAsia="Calibri"/>
          <w:sz w:val="26"/>
          <w:szCs w:val="26"/>
        </w:rPr>
        <w:tab/>
      </w:r>
      <w:r w:rsidRPr="008812C7">
        <w:rPr>
          <w:rFonts w:eastAsia="Calibri"/>
          <w:sz w:val="26"/>
          <w:szCs w:val="26"/>
        </w:rPr>
        <w:tab/>
        <w:t xml:space="preserve">Предельная стоимость оснащения одним прибором учета холодной воды - </w:t>
      </w:r>
      <w:r w:rsidR="00131146">
        <w:rPr>
          <w:rFonts w:eastAsia="Calibri"/>
          <w:sz w:val="26"/>
          <w:szCs w:val="26"/>
        </w:rPr>
        <w:t>2388 рублей</w:t>
      </w:r>
      <w:r w:rsidRPr="008812C7">
        <w:rPr>
          <w:rFonts w:eastAsia="Calibri"/>
          <w:sz w:val="26"/>
          <w:szCs w:val="26"/>
        </w:rPr>
        <w:t xml:space="preserve"> в том числе: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1.1.</w:t>
      </w:r>
      <w:r w:rsidRPr="008812C7">
        <w:rPr>
          <w:rFonts w:eastAsia="Calibri"/>
          <w:sz w:val="26"/>
          <w:szCs w:val="26"/>
        </w:rPr>
        <w:tab/>
        <w:t>Предельная стоимость материальных ресурсов на оснащение жилых помещений прибором учета холодной воды.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Стоимость (включая НДС), руб.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Прибор учета холодной воды, с фильтром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1071,33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1071,33</w:t>
            </w:r>
          </w:p>
        </w:tc>
      </w:tr>
    </w:tbl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1.2.</w:t>
      </w:r>
      <w:r w:rsidRPr="008812C7">
        <w:rPr>
          <w:rFonts w:eastAsia="Calibri"/>
          <w:sz w:val="26"/>
          <w:szCs w:val="26"/>
        </w:rPr>
        <w:tab/>
        <w:t>Предельная стоимость работ по замене прибора учета холодной воды в жилых помещениях.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Стоимость (включая НДС), руб.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Замена прибора учета холодной воды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1316,67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1316,67</w:t>
            </w:r>
          </w:p>
        </w:tc>
      </w:tr>
    </w:tbl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2.</w:t>
      </w:r>
      <w:r w:rsidRPr="008812C7">
        <w:rPr>
          <w:rFonts w:eastAsia="Calibri"/>
          <w:sz w:val="26"/>
          <w:szCs w:val="26"/>
        </w:rPr>
        <w:tab/>
        <w:t xml:space="preserve">Предельная стоимость оснащения одним прибором учета горячей воды </w:t>
      </w:r>
      <w:r w:rsidR="00131146">
        <w:rPr>
          <w:rFonts w:eastAsia="Calibri"/>
          <w:sz w:val="26"/>
          <w:szCs w:val="26"/>
        </w:rPr>
        <w:t xml:space="preserve">–2210,66 </w:t>
      </w:r>
      <w:r w:rsidRPr="008812C7">
        <w:rPr>
          <w:rFonts w:eastAsia="Calibri"/>
          <w:sz w:val="26"/>
          <w:szCs w:val="26"/>
        </w:rPr>
        <w:t>рубл</w:t>
      </w:r>
      <w:r w:rsidR="00131146">
        <w:rPr>
          <w:rFonts w:eastAsia="Calibri"/>
          <w:sz w:val="26"/>
          <w:szCs w:val="26"/>
        </w:rPr>
        <w:t>ей</w:t>
      </w:r>
      <w:r w:rsidRPr="008812C7">
        <w:rPr>
          <w:rFonts w:eastAsia="Calibri"/>
          <w:sz w:val="26"/>
          <w:szCs w:val="26"/>
        </w:rPr>
        <w:t xml:space="preserve"> в том числе:</w:t>
      </w: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2.1.</w:t>
      </w:r>
      <w:r w:rsidRPr="008812C7">
        <w:rPr>
          <w:rFonts w:eastAsia="Calibri"/>
          <w:sz w:val="26"/>
          <w:szCs w:val="26"/>
        </w:rPr>
        <w:tab/>
        <w:t>Предельная стоимость материальных ресурсов на оснащение жилых помещений прибором учета горячей воды.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Стоимость (включая НДС), руб.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Прибор учета горячей воды, с фильтром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1227,33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1227,33</w:t>
            </w:r>
          </w:p>
        </w:tc>
      </w:tr>
    </w:tbl>
    <w:p w:rsidR="00974690" w:rsidRDefault="00974690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C4296" w:rsidRDefault="009C4296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C4296" w:rsidRDefault="009C4296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C4296" w:rsidRPr="008812C7" w:rsidRDefault="009C4296" w:rsidP="009746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74690" w:rsidRPr="008812C7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812C7">
        <w:rPr>
          <w:rFonts w:eastAsia="Calibri"/>
          <w:sz w:val="26"/>
          <w:szCs w:val="26"/>
        </w:rPr>
        <w:t>2.2.</w:t>
      </w:r>
      <w:r w:rsidRPr="008812C7">
        <w:rPr>
          <w:rFonts w:eastAsia="Calibri"/>
          <w:sz w:val="26"/>
          <w:szCs w:val="26"/>
        </w:rPr>
        <w:tab/>
        <w:t>Предельная стоимость работ по замене прибора учета горячей воды в жилых помещениях.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974690" w:rsidRPr="008812C7" w:rsidTr="00131146">
        <w:trPr>
          <w:trHeight w:val="966"/>
        </w:trPr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Стоимость (включая НДС), руб.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Замена прибора учета горячей воды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983,33</w:t>
            </w:r>
          </w:p>
        </w:tc>
      </w:tr>
      <w:tr w:rsidR="00974690" w:rsidRPr="008812C7" w:rsidTr="002124F3">
        <w:tc>
          <w:tcPr>
            <w:tcW w:w="5046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812C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974690" w:rsidRPr="008812C7" w:rsidRDefault="00974690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</w:tcPr>
          <w:p w:rsidR="00974690" w:rsidRPr="008812C7" w:rsidRDefault="00131146" w:rsidP="002124F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983,33</w:t>
            </w:r>
          </w:p>
        </w:tc>
      </w:tr>
    </w:tbl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Default="00974690" w:rsidP="009746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74690" w:rsidRPr="00974690" w:rsidRDefault="00974690" w:rsidP="00974690">
      <w:pPr>
        <w:rPr>
          <w:sz w:val="28"/>
          <w:szCs w:val="28"/>
        </w:rPr>
      </w:pPr>
    </w:p>
    <w:p w:rsidR="00974690" w:rsidRDefault="00974690" w:rsidP="00974690">
      <w:pPr>
        <w:rPr>
          <w:sz w:val="28"/>
          <w:szCs w:val="28"/>
        </w:rPr>
      </w:pPr>
    </w:p>
    <w:p w:rsidR="00974690" w:rsidRPr="00974690" w:rsidRDefault="00974690" w:rsidP="00974690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74690" w:rsidRPr="00974690" w:rsidSect="00765B4C">
      <w:headerReference w:type="first" r:id="rId24"/>
      <w:pgSz w:w="11906" w:h="16838"/>
      <w:pgMar w:top="851" w:right="849" w:bottom="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B1" w:rsidRDefault="00F924B1">
      <w:r>
        <w:separator/>
      </w:r>
    </w:p>
  </w:endnote>
  <w:endnote w:type="continuationSeparator" w:id="0">
    <w:p w:rsidR="00F924B1" w:rsidRDefault="00F9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B1" w:rsidRDefault="00F924B1">
      <w:r>
        <w:separator/>
      </w:r>
    </w:p>
  </w:footnote>
  <w:footnote w:type="continuationSeparator" w:id="0">
    <w:p w:rsidR="00F924B1" w:rsidRDefault="00F92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96" w:rsidRDefault="00816E96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4097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097" filled="f" stroked="t" from="7.95pt,99.25pt" to="509.6823pt,99.2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<v:stroke weight="1.25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2B6E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0000002"/>
    <w:multiLevelType w:val="hybridMultilevel"/>
    <w:tmpl w:val="D12AF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3"/>
    <w:multiLevelType w:val="hybridMultilevel"/>
    <w:tmpl w:val="BC209DF8"/>
    <w:lvl w:ilvl="0" w:tplc="FEEA0A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000004"/>
    <w:multiLevelType w:val="hybridMultilevel"/>
    <w:tmpl w:val="0D72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015FE"/>
    <w:multiLevelType w:val="hybridMultilevel"/>
    <w:tmpl w:val="D2243188"/>
    <w:lvl w:ilvl="0" w:tplc="5D308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0E6CB0"/>
    <w:multiLevelType w:val="hybridMultilevel"/>
    <w:tmpl w:val="155A637C"/>
    <w:lvl w:ilvl="0" w:tplc="5EC89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75"/>
    <w:rsid w:val="00011798"/>
    <w:rsid w:val="00047B03"/>
    <w:rsid w:val="0008274E"/>
    <w:rsid w:val="000950E7"/>
    <w:rsid w:val="000A1189"/>
    <w:rsid w:val="000F0B84"/>
    <w:rsid w:val="00101AA3"/>
    <w:rsid w:val="00124D5A"/>
    <w:rsid w:val="00131146"/>
    <w:rsid w:val="00134B4A"/>
    <w:rsid w:val="001441CF"/>
    <w:rsid w:val="00173F20"/>
    <w:rsid w:val="001801E1"/>
    <w:rsid w:val="0019391F"/>
    <w:rsid w:val="00196AEA"/>
    <w:rsid w:val="0022104C"/>
    <w:rsid w:val="0022140E"/>
    <w:rsid w:val="00232F86"/>
    <w:rsid w:val="002330CA"/>
    <w:rsid w:val="002421C8"/>
    <w:rsid w:val="00242FE6"/>
    <w:rsid w:val="002537F4"/>
    <w:rsid w:val="002E4D25"/>
    <w:rsid w:val="002F6058"/>
    <w:rsid w:val="003003F4"/>
    <w:rsid w:val="00354953"/>
    <w:rsid w:val="003903F7"/>
    <w:rsid w:val="003A0C84"/>
    <w:rsid w:val="003A5812"/>
    <w:rsid w:val="003B3414"/>
    <w:rsid w:val="003D1E7E"/>
    <w:rsid w:val="003D5A50"/>
    <w:rsid w:val="00432E6D"/>
    <w:rsid w:val="00455013"/>
    <w:rsid w:val="004C542E"/>
    <w:rsid w:val="004D10E6"/>
    <w:rsid w:val="004D34CD"/>
    <w:rsid w:val="004E3461"/>
    <w:rsid w:val="00520929"/>
    <w:rsid w:val="00543DAC"/>
    <w:rsid w:val="00572FE8"/>
    <w:rsid w:val="005B0CF0"/>
    <w:rsid w:val="005C707C"/>
    <w:rsid w:val="005E4689"/>
    <w:rsid w:val="005F3B0A"/>
    <w:rsid w:val="0060240A"/>
    <w:rsid w:val="0064299E"/>
    <w:rsid w:val="00651484"/>
    <w:rsid w:val="00675654"/>
    <w:rsid w:val="00677C4C"/>
    <w:rsid w:val="006A2AD9"/>
    <w:rsid w:val="006C1F75"/>
    <w:rsid w:val="006D6BA1"/>
    <w:rsid w:val="006F36FF"/>
    <w:rsid w:val="007074CD"/>
    <w:rsid w:val="00711E33"/>
    <w:rsid w:val="00721345"/>
    <w:rsid w:val="0073699F"/>
    <w:rsid w:val="007565AF"/>
    <w:rsid w:val="00765B4C"/>
    <w:rsid w:val="0077078B"/>
    <w:rsid w:val="007D0663"/>
    <w:rsid w:val="007D38AF"/>
    <w:rsid w:val="007E6EE4"/>
    <w:rsid w:val="007F507D"/>
    <w:rsid w:val="00816E96"/>
    <w:rsid w:val="008171F9"/>
    <w:rsid w:val="008245C0"/>
    <w:rsid w:val="00832C7E"/>
    <w:rsid w:val="00833C6D"/>
    <w:rsid w:val="008832F2"/>
    <w:rsid w:val="008B46D7"/>
    <w:rsid w:val="00944598"/>
    <w:rsid w:val="00974690"/>
    <w:rsid w:val="009B0246"/>
    <w:rsid w:val="009C4296"/>
    <w:rsid w:val="009E027A"/>
    <w:rsid w:val="009E4481"/>
    <w:rsid w:val="00A00D4C"/>
    <w:rsid w:val="00A02496"/>
    <w:rsid w:val="00A15B75"/>
    <w:rsid w:val="00A6647D"/>
    <w:rsid w:val="00AD06CC"/>
    <w:rsid w:val="00AE367B"/>
    <w:rsid w:val="00AF505F"/>
    <w:rsid w:val="00B06A28"/>
    <w:rsid w:val="00B259A7"/>
    <w:rsid w:val="00B5426C"/>
    <w:rsid w:val="00B62D0C"/>
    <w:rsid w:val="00B668E4"/>
    <w:rsid w:val="00B72D49"/>
    <w:rsid w:val="00B81CFA"/>
    <w:rsid w:val="00B9196B"/>
    <w:rsid w:val="00B9738D"/>
    <w:rsid w:val="00BA75C2"/>
    <w:rsid w:val="00BC4242"/>
    <w:rsid w:val="00C23D21"/>
    <w:rsid w:val="00C35087"/>
    <w:rsid w:val="00C40BEE"/>
    <w:rsid w:val="00C4244D"/>
    <w:rsid w:val="00C522F5"/>
    <w:rsid w:val="00CC34E8"/>
    <w:rsid w:val="00CD42E4"/>
    <w:rsid w:val="00CE666B"/>
    <w:rsid w:val="00CF4A7E"/>
    <w:rsid w:val="00CF7FB0"/>
    <w:rsid w:val="00D24B09"/>
    <w:rsid w:val="00D4088B"/>
    <w:rsid w:val="00D63E9C"/>
    <w:rsid w:val="00D706C8"/>
    <w:rsid w:val="00D801C6"/>
    <w:rsid w:val="00D947FB"/>
    <w:rsid w:val="00DA57DA"/>
    <w:rsid w:val="00DD5194"/>
    <w:rsid w:val="00E2642A"/>
    <w:rsid w:val="00E50FD6"/>
    <w:rsid w:val="00E57EFF"/>
    <w:rsid w:val="00E64017"/>
    <w:rsid w:val="00E933D6"/>
    <w:rsid w:val="00EC0A40"/>
    <w:rsid w:val="00EC4FCE"/>
    <w:rsid w:val="00ED7545"/>
    <w:rsid w:val="00EE5412"/>
    <w:rsid w:val="00EE5C3F"/>
    <w:rsid w:val="00F34045"/>
    <w:rsid w:val="00F744D6"/>
    <w:rsid w:val="00F868AB"/>
    <w:rsid w:val="00F922DF"/>
    <w:rsid w:val="00F924B1"/>
    <w:rsid w:val="00FB2970"/>
    <w:rsid w:val="00FD7A75"/>
    <w:rsid w:val="00FE2426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Pr>
      <w:sz w:val="24"/>
      <w:szCs w:val="24"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39"/>
    <w:rPr>
      <w:rFonts w:eastAsia="Calibri" w:cs="Arial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  <w:rPr>
      <w:sz w:val="26"/>
    </w:rPr>
  </w:style>
  <w:style w:type="paragraph" w:styleId="af">
    <w:name w:val="Body Text"/>
    <w:basedOn w:val="a"/>
    <w:link w:val="af0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Pr>
      <w:sz w:val="28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1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af3">
    <w:name w:val="Содержимое таблицы"/>
    <w:basedOn w:val="a"/>
    <w:rsid w:val="00675654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6164CD1C2AC05450150E40AF3FFBFAB6E4688792C951C761568F2E90E13B17AA2331A4C7CB3B0PEh0K" TargetMode="External"/><Relationship Id="rId13" Type="http://schemas.openxmlformats.org/officeDocument/2006/relationships/hyperlink" Target="consultantplus://offline/ref=07B0BEB61711916411FFC6FD09547BAC5671452C542D2425239EAADE80024B7C2E75DE83BFB6F33Bd7gCJ" TargetMode="External"/><Relationship Id="rId18" Type="http://schemas.openxmlformats.org/officeDocument/2006/relationships/hyperlink" Target="consultantplus://offline/ref=6870CA51E0400510A3CA03BF18E77271199F6E82E765029907C3AFCC741DABF7A4115764207E833C9A4F939C25AB58993F2C981233CDB238BF32C0B3y2rF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88339D25FE1538E4D3C77AC38A03E364E04648A1FAA93E72F3CB7AAC78A1B94A848DBB5D5DE9C9D1A90003A4FC860467367621C18778084109E3FCV1c3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B0BEB61711916411FFC6FD09547BAC56704A2855252425239EAADE80d0g2J" TargetMode="External"/><Relationship Id="rId17" Type="http://schemas.openxmlformats.org/officeDocument/2006/relationships/hyperlink" Target="consultantplus://offline/ref=E0B0050D91D02F961B82284F0CCBE45F1AB240762087448582E39A7DCF8C48E39157F5668BFDAB84E6EB3B759767514DAA4D6CA23B22CC31618DB4016063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B0050D91D02F961B82284F0CCBE45F1AB240762087448582E39A7DCF8C48E39157F5668BFDAB84E6EB3B739667514DAA4D6CA23B22CC31618DB4016063H" TargetMode="External"/><Relationship Id="rId20" Type="http://schemas.openxmlformats.org/officeDocument/2006/relationships/hyperlink" Target="consultantplus://offline/ref=4B88339D25FE1538E4D3C77AC38A03E364E04648A1FAA93E72F3CB7AAC78A1B94A848DBB5D5DE9C9D1A90005A7FC860467367621C18778084109E3FCV1c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155DE8B2536F04C70853AB3F9E9AC16836A7746BF726E1867BCC53C9D2EDECDD450EE49B72206B5CBF507DX3d9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155DE8B2536F04C70853AB3F9E9AC16836A7746BF726E1867BCC53C9D2EDECDD450EE49B72206B5CBF507DX3d9I" TargetMode="External"/><Relationship Id="rId23" Type="http://schemas.openxmlformats.org/officeDocument/2006/relationships/hyperlink" Target="consultantplus://offline/ref=4B88339D25FE1538E4D3C77AC38A03E364E04648A1FAA93E72F3CB7AAC78A1B94A848DBB5D5DE9C9D1A90005A7FC860467367621C18778084109E3FCV1c3C" TargetMode="External"/><Relationship Id="rId10" Type="http://schemas.openxmlformats.org/officeDocument/2006/relationships/hyperlink" Target="consultantplus://offline/ref=6B68F4367301995C30DFE59C6C3FA81295FD7C6B2582BF42A07A5D415ExA35J" TargetMode="External"/><Relationship Id="rId19" Type="http://schemas.openxmlformats.org/officeDocument/2006/relationships/hyperlink" Target="consultantplus://offline/ref=6870CA51E0400510A3CA03BF18E77271199F6E82E765029907C3AFCC741DABF7A4115764207E833C9A4F939A24AB58993F2C981233CDB238BF32C0B3y2r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6164CD1C2AC05450150E40AF3FFBFAB6F4289752E951C761568F2E90E13B17AA2331A4C7DB3BAPEh3K" TargetMode="External"/><Relationship Id="rId14" Type="http://schemas.openxmlformats.org/officeDocument/2006/relationships/hyperlink" Target="consultantplus://offline/ref=07B0BEB61711916411FFC6FD09547BAC5670442A51252425239EAADE80024B7C2E75DE83BFB7F338d7gCJ" TargetMode="External"/><Relationship Id="rId22" Type="http://schemas.openxmlformats.org/officeDocument/2006/relationships/hyperlink" Target="consultantplus://offline/ref=6DEA491B01D7E06DC9859729EBF2899FB6B9140783BF8E79C38A4FEB848DBD327592B77C4A8AB5A9FC88C981B9CE8E7B10F9B2FA16867D1C16A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5F8E-AF45-48E9-9A62-61936748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2022-09-12T05:41:00Z</dcterms:created>
  <dcterms:modified xsi:type="dcterms:W3CDTF">2023-11-10T12:27:00Z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638beba0809a49108b62bb51b5889ad1</vt:lpwstr>
  </property>
</Properties>
</file>